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23"/>
        <w:gridCol w:w="660"/>
        <w:gridCol w:w="67"/>
        <w:gridCol w:w="3967"/>
        <w:gridCol w:w="1463"/>
        <w:gridCol w:w="1485"/>
        <w:gridCol w:w="5123"/>
      </w:tblGrid>
      <w:tr w:rsidR="0037484C" w14:paraId="0A835936" w14:textId="77777777" w:rsidTr="00F92745">
        <w:trPr>
          <w:trHeight w:val="423"/>
        </w:trPr>
        <w:tc>
          <w:tcPr>
            <w:tcW w:w="3716" w:type="dxa"/>
            <w:gridSpan w:val="3"/>
          </w:tcPr>
          <w:p w14:paraId="13E2360F" w14:textId="5B1D0D96" w:rsidR="0037484C" w:rsidRDefault="1D59403F" w:rsidP="746EFDAA">
            <w:pPr>
              <w:tabs>
                <w:tab w:val="left" w:pos="4395"/>
              </w:tabs>
              <w:rPr>
                <w:rFonts w:ascii="Garamond" w:hAnsi="Garamond"/>
                <w:b/>
                <w:bCs/>
                <w:sz w:val="16"/>
                <w:szCs w:val="16"/>
              </w:rPr>
            </w:pPr>
            <w:r w:rsidRPr="318ACB80">
              <w:rPr>
                <w:rFonts w:ascii="Garamond" w:hAnsi="Garamond"/>
                <w:b/>
                <w:bCs/>
              </w:rPr>
              <w:t xml:space="preserve">Year Group </w:t>
            </w:r>
            <w:r w:rsidR="00BF42BA">
              <w:rPr>
                <w:rFonts w:ascii="Garamond" w:hAnsi="Garamond"/>
                <w:b/>
                <w:bCs/>
              </w:rPr>
              <w:t>–</w:t>
            </w:r>
            <w:r w:rsidRPr="318ACB80">
              <w:rPr>
                <w:rFonts w:ascii="Garamond" w:hAnsi="Garamond"/>
                <w:b/>
                <w:bCs/>
              </w:rPr>
              <w:t xml:space="preserve"> </w:t>
            </w:r>
            <w:r w:rsidR="00BF42BA">
              <w:rPr>
                <w:rFonts w:ascii="Garamond" w:hAnsi="Garamond"/>
                <w:b/>
                <w:bCs/>
              </w:rPr>
              <w:t xml:space="preserve">Year </w:t>
            </w:r>
            <w:r w:rsidR="7C405E9D" w:rsidRPr="318ACB80">
              <w:rPr>
                <w:rFonts w:ascii="Garamond" w:hAnsi="Garamond"/>
              </w:rPr>
              <w:t>1</w:t>
            </w:r>
          </w:p>
        </w:tc>
        <w:tc>
          <w:tcPr>
            <w:tcW w:w="4735" w:type="dxa"/>
          </w:tcPr>
          <w:p w14:paraId="676E5769" w14:textId="27783D7D" w:rsidR="0037484C" w:rsidRDefault="0037484C" w:rsidP="746EFDAA">
            <w:pPr>
              <w:tabs>
                <w:tab w:val="left" w:pos="4395"/>
              </w:tabs>
              <w:rPr>
                <w:rFonts w:ascii="Garamond" w:hAnsi="Garamond"/>
                <w:b/>
                <w:bCs/>
                <w:sz w:val="16"/>
                <w:szCs w:val="16"/>
              </w:rPr>
            </w:pPr>
            <w:r w:rsidRPr="746EFDAA">
              <w:rPr>
                <w:rFonts w:ascii="Garamond" w:hAnsi="Garamond"/>
                <w:b/>
                <w:bCs/>
              </w:rPr>
              <w:t>Term</w:t>
            </w:r>
            <w:r w:rsidRPr="746EFDAA">
              <w:rPr>
                <w:rFonts w:ascii="Garamond" w:hAnsi="Garamond"/>
                <w:b/>
                <w:bCs/>
                <w:sz w:val="16"/>
                <w:szCs w:val="16"/>
              </w:rPr>
              <w:t xml:space="preserve"> – </w:t>
            </w:r>
            <w:r w:rsidR="006A73DC" w:rsidRPr="006A73DC">
              <w:rPr>
                <w:rFonts w:ascii="Garamond" w:hAnsi="Garamond"/>
                <w:b/>
                <w:bCs/>
              </w:rPr>
              <w:t>Autumn 1</w:t>
            </w:r>
          </w:p>
        </w:tc>
        <w:tc>
          <w:tcPr>
            <w:tcW w:w="6937" w:type="dxa"/>
            <w:gridSpan w:val="3"/>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14:paraId="254814CB"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14F821E7" w14:textId="7DE23188" w:rsidR="0037484C" w:rsidRDefault="0037484C" w:rsidP="00B55A90">
                  <w:pPr>
                    <w:tabs>
                      <w:tab w:val="left" w:pos="4395"/>
                    </w:tabs>
                    <w:spacing w:after="0"/>
                    <w:rPr>
                      <w:rFonts w:ascii="Garamond" w:hAnsi="Garamond"/>
                      <w:b/>
                      <w:sz w:val="16"/>
                    </w:rPr>
                  </w:pPr>
                  <w:r>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A5ABC8" w14:textId="77777777" w:rsidR="0037484C" w:rsidRDefault="0037484C" w:rsidP="00B55A90">
                  <w:pPr>
                    <w:tabs>
                      <w:tab w:val="left" w:pos="4395"/>
                    </w:tabs>
                    <w:spacing w:after="0"/>
                    <w:rPr>
                      <w:rFonts w:ascii="Garamond" w:hAnsi="Garamond"/>
                      <w:b/>
                      <w:sz w:val="16"/>
                    </w:rPr>
                  </w:pPr>
                  <w:r>
                    <w:rPr>
                      <w:rFonts w:ascii="Garamond" w:hAnsi="Garamond"/>
                      <w:b/>
                      <w:sz w:val="16"/>
                    </w:rPr>
                    <w:t xml:space="preserve">To help grow resourceful, resilient and reflective children who are equipped with the skills, knowledge and tenacity empower themselves, their learning throughout their lives. </w:t>
                  </w:r>
                </w:p>
              </w:tc>
            </w:tr>
            <w:tr w:rsidR="0037484C" w14:paraId="6A82F59F"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3C468FE"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C900087" w14:textId="7FFB19C2" w:rsidR="0037484C" w:rsidRDefault="0037484C" w:rsidP="00B55A90">
                  <w:pPr>
                    <w:tabs>
                      <w:tab w:val="left" w:pos="4395"/>
                    </w:tabs>
                    <w:spacing w:after="0"/>
                    <w:rPr>
                      <w:rFonts w:ascii="Garamond" w:hAnsi="Garamond"/>
                      <w:b/>
                      <w:sz w:val="16"/>
                    </w:rPr>
                  </w:pPr>
                  <w:r>
                    <w:rPr>
                      <w:rFonts w:ascii="Garamond" w:hAnsi="Garamond"/>
                      <w:b/>
                      <w:sz w:val="16"/>
                    </w:rPr>
                    <w:t>To inspire and enrich lives beyond current opportunities and experiences in order to open minds to the potential their future holds</w:t>
                  </w:r>
                </w:p>
              </w:tc>
            </w:tr>
            <w:tr w:rsidR="0037484C" w14:paraId="0DE00DB5"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443C296"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19826A0" w14:textId="77777777" w:rsidR="0037484C" w:rsidRDefault="0037484C" w:rsidP="00B55A90">
                  <w:pPr>
                    <w:tabs>
                      <w:tab w:val="left" w:pos="4395"/>
                    </w:tabs>
                    <w:spacing w:after="0"/>
                    <w:rPr>
                      <w:rFonts w:ascii="Garamond" w:hAnsi="Garamond"/>
                      <w:b/>
                      <w:sz w:val="16"/>
                    </w:rPr>
                  </w:pPr>
                  <w:r>
                    <w:rPr>
                      <w:rFonts w:ascii="Garamond" w:hAnsi="Garamond"/>
                      <w:b/>
                      <w:sz w:val="16"/>
                    </w:rPr>
                    <w:t>To be a multi-cultural, inclusive community of individuals loved by God who feel valued and involved where we create qualities of character to enable people to flourish.</w:t>
                  </w:r>
                </w:p>
              </w:tc>
            </w:tr>
            <w:tr w:rsidR="0037484C" w14:paraId="57543257"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47910118" w14:textId="77777777" w:rsidR="0037484C" w:rsidRDefault="0037484C" w:rsidP="00B55A90">
                  <w:pPr>
                    <w:tabs>
                      <w:tab w:val="left" w:pos="4395"/>
                    </w:tabs>
                    <w:spacing w:after="0"/>
                    <w:rPr>
                      <w:rFonts w:ascii="Garamond" w:hAnsi="Garamond"/>
                      <w:b/>
                      <w:sz w:val="16"/>
                    </w:rPr>
                  </w:pPr>
                  <w:r>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942C7E5" w14:textId="77777777" w:rsidR="0037484C" w:rsidRDefault="0037484C" w:rsidP="00B55A90">
                  <w:pPr>
                    <w:tabs>
                      <w:tab w:val="left" w:pos="4395"/>
                    </w:tabs>
                    <w:spacing w:after="0"/>
                    <w:rPr>
                      <w:rFonts w:ascii="Garamond" w:hAnsi="Garamond"/>
                      <w:b/>
                      <w:sz w:val="16"/>
                    </w:rPr>
                  </w:pPr>
                  <w:r>
                    <w:rPr>
                      <w:rFonts w:ascii="Garamond" w:hAnsi="Garamond"/>
                      <w:b/>
                      <w:sz w:val="16"/>
                    </w:rPr>
                    <w:t>That children might know how much that they are loved and valued by so that they might show dignity and respect for themselves and others by carefully and safely thinking through their actions.</w:t>
                  </w:r>
                </w:p>
              </w:tc>
            </w:tr>
          </w:tbl>
          <w:p w14:paraId="672A6659" w14:textId="5A6C8931" w:rsidR="0037484C" w:rsidRPr="002A3295" w:rsidRDefault="0037484C" w:rsidP="0014567B">
            <w:pPr>
              <w:tabs>
                <w:tab w:val="left" w:pos="4395"/>
              </w:tabs>
              <w:rPr>
                <w:rFonts w:ascii="Garamond" w:hAnsi="Garamond"/>
                <w:b/>
                <w:bCs/>
              </w:rPr>
            </w:pPr>
          </w:p>
        </w:tc>
      </w:tr>
      <w:tr w:rsidR="00B55A90" w14:paraId="28D93E1D" w14:textId="77777777" w:rsidTr="00F92745">
        <w:trPr>
          <w:trHeight w:val="423"/>
        </w:trPr>
        <w:tc>
          <w:tcPr>
            <w:tcW w:w="8451" w:type="dxa"/>
            <w:gridSpan w:val="4"/>
          </w:tcPr>
          <w:p w14:paraId="641D8B84" w14:textId="44081CE0" w:rsidR="003D70BF" w:rsidRDefault="00A6590B" w:rsidP="003D70BF">
            <w:pPr>
              <w:tabs>
                <w:tab w:val="left" w:pos="4395"/>
              </w:tabs>
              <w:rPr>
                <w:rFonts w:ascii="Garamond" w:hAnsi="Garamond"/>
                <w:b/>
                <w:bCs/>
              </w:rPr>
            </w:pPr>
            <w:r>
              <w:rPr>
                <w:noProof/>
              </w:rPr>
              <w:drawing>
                <wp:anchor distT="0" distB="0" distL="114300" distR="114300" simplePos="0" relativeHeight="251658240" behindDoc="0" locked="0" layoutInCell="1" allowOverlap="1" wp14:anchorId="1707C12A" wp14:editId="48BF48F3">
                  <wp:simplePos x="0" y="0"/>
                  <wp:positionH relativeFrom="column">
                    <wp:posOffset>3115945</wp:posOffset>
                  </wp:positionH>
                  <wp:positionV relativeFrom="paragraph">
                    <wp:posOffset>106045</wp:posOffset>
                  </wp:positionV>
                  <wp:extent cx="1422400" cy="1298080"/>
                  <wp:effectExtent l="0" t="0" r="6350" b="0"/>
                  <wp:wrapNone/>
                  <wp:docPr id="1" name="Picture 1" descr="11,283 Once upon a time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83 Once upon a time Images, Stock Photos &amp; Vector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t="5476" b="9762"/>
                          <a:stretch/>
                        </pic:blipFill>
                        <pic:spPr bwMode="auto">
                          <a:xfrm>
                            <a:off x="0" y="0"/>
                            <a:ext cx="1422400" cy="129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A90" w:rsidRPr="746EFDAA">
              <w:rPr>
                <w:rFonts w:ascii="Garamond" w:hAnsi="Garamond"/>
                <w:b/>
                <w:bCs/>
              </w:rPr>
              <w:t>Name of Unit</w:t>
            </w:r>
            <w:r w:rsidR="00D43B42" w:rsidRPr="746EFDAA">
              <w:rPr>
                <w:rFonts w:ascii="Garamond" w:hAnsi="Garamond"/>
                <w:b/>
                <w:bCs/>
              </w:rPr>
              <w:t xml:space="preserve"> Overview</w:t>
            </w:r>
            <w:r w:rsidR="00B55A90" w:rsidRPr="746EFDAA">
              <w:rPr>
                <w:rFonts w:ascii="Garamond" w:hAnsi="Garamond"/>
                <w:b/>
                <w:bCs/>
              </w:rPr>
              <w:t xml:space="preserve"> –  </w:t>
            </w:r>
          </w:p>
          <w:p w14:paraId="5DAB6C7B" w14:textId="38D4A65B" w:rsidR="00B55A90" w:rsidRPr="006A73DC" w:rsidRDefault="006A73DC" w:rsidP="005A7817">
            <w:pPr>
              <w:tabs>
                <w:tab w:val="left" w:pos="4395"/>
              </w:tabs>
              <w:rPr>
                <w:rFonts w:ascii="Garamond" w:hAnsi="Garamond"/>
                <w:b/>
                <w:bCs/>
                <w:noProof/>
                <w:sz w:val="56"/>
                <w:szCs w:val="56"/>
              </w:rPr>
            </w:pPr>
            <w:r>
              <w:rPr>
                <w:rFonts w:ascii="Garamond" w:hAnsi="Garamond"/>
                <w:b/>
                <w:bCs/>
                <w:noProof/>
                <w:sz w:val="56"/>
                <w:szCs w:val="56"/>
              </w:rPr>
              <w:t>Once Upon a Time</w:t>
            </w:r>
          </w:p>
        </w:tc>
        <w:tc>
          <w:tcPr>
            <w:tcW w:w="6937" w:type="dxa"/>
            <w:gridSpan w:val="3"/>
            <w:vMerge/>
          </w:tcPr>
          <w:p w14:paraId="02EB378F" w14:textId="77777777" w:rsidR="00B55A90" w:rsidRPr="002A3295" w:rsidRDefault="00B55A90" w:rsidP="0014567B">
            <w:pPr>
              <w:tabs>
                <w:tab w:val="left" w:pos="4395"/>
              </w:tabs>
              <w:rPr>
                <w:rFonts w:ascii="Garamond" w:hAnsi="Garamond"/>
                <w:b/>
                <w:bCs/>
              </w:rPr>
            </w:pPr>
          </w:p>
        </w:tc>
      </w:tr>
      <w:tr w:rsidR="00B55A90" w14:paraId="69AEDDBC" w14:textId="77777777" w:rsidTr="6C01D5DE">
        <w:trPr>
          <w:trHeight w:val="1540"/>
        </w:trPr>
        <w:tc>
          <w:tcPr>
            <w:tcW w:w="15388" w:type="dxa"/>
            <w:gridSpan w:val="7"/>
          </w:tcPr>
          <w:p w14:paraId="592B6620" w14:textId="77777777" w:rsidR="00B55A90" w:rsidRDefault="00B55A90" w:rsidP="0014567B">
            <w:pPr>
              <w:rPr>
                <w:rFonts w:ascii="Garamond" w:hAnsi="Garamond"/>
                <w:b/>
              </w:rPr>
            </w:pPr>
            <w:r>
              <w:rPr>
                <w:rFonts w:ascii="Garamond" w:hAnsi="Garamond"/>
                <w:b/>
              </w:rPr>
              <w:t>Context</w:t>
            </w:r>
            <w:r w:rsidR="00C4277E">
              <w:rPr>
                <w:rFonts w:ascii="Garamond" w:hAnsi="Garamond"/>
                <w:b/>
              </w:rPr>
              <w:t xml:space="preserve">, </w:t>
            </w:r>
            <w:r>
              <w:rPr>
                <w:rFonts w:ascii="Garamond" w:hAnsi="Garamond"/>
                <w:b/>
              </w:rPr>
              <w:t>Big Questions and Wider World impact</w:t>
            </w:r>
          </w:p>
          <w:p w14:paraId="6814625F" w14:textId="77777777" w:rsidR="00A6590B" w:rsidRDefault="00A6590B" w:rsidP="00A6590B">
            <w:pPr>
              <w:pStyle w:val="ListParagraph"/>
              <w:numPr>
                <w:ilvl w:val="0"/>
                <w:numId w:val="19"/>
              </w:numPr>
              <w:spacing w:line="256" w:lineRule="auto"/>
              <w:rPr>
                <w:rFonts w:ascii="Garamond" w:hAnsi="Garamond"/>
              </w:rPr>
            </w:pPr>
            <w:r>
              <w:rPr>
                <w:rFonts w:ascii="Garamond" w:hAnsi="Garamond"/>
              </w:rPr>
              <w:t xml:space="preserve">What information do maps show? </w:t>
            </w:r>
          </w:p>
          <w:p w14:paraId="710ECEEB" w14:textId="77777777" w:rsidR="00A6590B" w:rsidRDefault="00A6590B" w:rsidP="00A6590B">
            <w:pPr>
              <w:pStyle w:val="ListParagraph"/>
              <w:numPr>
                <w:ilvl w:val="0"/>
                <w:numId w:val="19"/>
              </w:numPr>
              <w:spacing w:line="256" w:lineRule="auto"/>
              <w:rPr>
                <w:rFonts w:ascii="Garamond" w:hAnsi="Garamond"/>
              </w:rPr>
            </w:pPr>
            <w:r>
              <w:rPr>
                <w:rFonts w:ascii="Garamond" w:hAnsi="Garamond"/>
              </w:rPr>
              <w:t>What different ways can maps be used?</w:t>
            </w:r>
          </w:p>
          <w:p w14:paraId="146E1337" w14:textId="77777777" w:rsidR="00814371" w:rsidRDefault="00A6590B" w:rsidP="00A6590B">
            <w:pPr>
              <w:pStyle w:val="ListParagraph"/>
              <w:numPr>
                <w:ilvl w:val="0"/>
                <w:numId w:val="19"/>
              </w:numPr>
              <w:rPr>
                <w:rFonts w:ascii="Garamond" w:hAnsi="Garamond"/>
              </w:rPr>
            </w:pPr>
            <w:r>
              <w:rPr>
                <w:rFonts w:ascii="Garamond" w:hAnsi="Garamond"/>
              </w:rPr>
              <w:t>What vocabulary can we use to give directions?</w:t>
            </w:r>
          </w:p>
          <w:p w14:paraId="4C708B87" w14:textId="77777777" w:rsidR="00A6590B" w:rsidRDefault="00A6590B" w:rsidP="00A6590B">
            <w:pPr>
              <w:pStyle w:val="ListParagraph"/>
              <w:numPr>
                <w:ilvl w:val="0"/>
                <w:numId w:val="19"/>
              </w:numPr>
              <w:rPr>
                <w:rFonts w:ascii="Garamond" w:hAnsi="Garamond"/>
              </w:rPr>
            </w:pPr>
            <w:r>
              <w:rPr>
                <w:rFonts w:ascii="Garamond" w:hAnsi="Garamond"/>
              </w:rPr>
              <w:t>What do different objects show on a map? How can we use a key?</w:t>
            </w:r>
          </w:p>
          <w:p w14:paraId="72181FC2" w14:textId="77777777" w:rsidR="00A6590B" w:rsidRDefault="00A6590B" w:rsidP="00A6590B">
            <w:pPr>
              <w:pStyle w:val="ListParagraph"/>
              <w:numPr>
                <w:ilvl w:val="0"/>
                <w:numId w:val="19"/>
              </w:numPr>
              <w:rPr>
                <w:rFonts w:ascii="Garamond" w:hAnsi="Garamond"/>
              </w:rPr>
            </w:pPr>
            <w:r>
              <w:rPr>
                <w:rFonts w:ascii="Garamond" w:hAnsi="Garamond"/>
              </w:rPr>
              <w:t>What are human and physical features?</w:t>
            </w:r>
          </w:p>
          <w:p w14:paraId="5984F617" w14:textId="77777777" w:rsidR="00DA6EAF" w:rsidRDefault="00DA6EAF" w:rsidP="00A6590B">
            <w:pPr>
              <w:pStyle w:val="ListParagraph"/>
              <w:numPr>
                <w:ilvl w:val="0"/>
                <w:numId w:val="19"/>
              </w:numPr>
              <w:rPr>
                <w:rFonts w:ascii="Garamond" w:hAnsi="Garamond"/>
              </w:rPr>
            </w:pPr>
            <w:r>
              <w:rPr>
                <w:rFonts w:ascii="Garamond" w:hAnsi="Garamond"/>
              </w:rPr>
              <w:t xml:space="preserve">What is a healthy balanced diet? </w:t>
            </w:r>
          </w:p>
          <w:p w14:paraId="5FBD8698" w14:textId="186E4620" w:rsidR="00DA6EAF" w:rsidRDefault="00DA6EAF" w:rsidP="00A6590B">
            <w:pPr>
              <w:pStyle w:val="ListParagraph"/>
              <w:numPr>
                <w:ilvl w:val="0"/>
                <w:numId w:val="19"/>
              </w:numPr>
              <w:rPr>
                <w:rFonts w:ascii="Garamond" w:hAnsi="Garamond"/>
              </w:rPr>
            </w:pPr>
            <w:r>
              <w:rPr>
                <w:rFonts w:ascii="Garamond" w:hAnsi="Garamond"/>
              </w:rPr>
              <w:t>What foods contribute to a healthy diet?</w:t>
            </w:r>
          </w:p>
          <w:p w14:paraId="6D595DBE" w14:textId="77777777" w:rsidR="00DA6EAF" w:rsidRDefault="00DA6EAF" w:rsidP="00A6590B">
            <w:pPr>
              <w:pStyle w:val="ListParagraph"/>
              <w:numPr>
                <w:ilvl w:val="0"/>
                <w:numId w:val="19"/>
              </w:numPr>
              <w:rPr>
                <w:rFonts w:ascii="Garamond" w:hAnsi="Garamond"/>
              </w:rPr>
            </w:pPr>
            <w:r>
              <w:rPr>
                <w:rFonts w:ascii="Garamond" w:hAnsi="Garamond"/>
              </w:rPr>
              <w:t>Why is it important to eat healthily?</w:t>
            </w:r>
          </w:p>
          <w:p w14:paraId="6A05A809" w14:textId="7102245D" w:rsidR="00DA6EAF" w:rsidRPr="0089792F" w:rsidRDefault="00DA6EAF" w:rsidP="00A6590B">
            <w:pPr>
              <w:pStyle w:val="ListParagraph"/>
              <w:numPr>
                <w:ilvl w:val="0"/>
                <w:numId w:val="19"/>
              </w:numPr>
              <w:rPr>
                <w:rFonts w:ascii="Garamond" w:hAnsi="Garamond"/>
              </w:rPr>
            </w:pPr>
            <w:r>
              <w:rPr>
                <w:rFonts w:ascii="Garamond" w:hAnsi="Garamond"/>
              </w:rPr>
              <w:t>DT – designing a house for the three little pigs.</w:t>
            </w:r>
          </w:p>
        </w:tc>
      </w:tr>
      <w:tr w:rsidR="00D5646B" w14:paraId="2D4CD4E8" w14:textId="77777777" w:rsidTr="6C01D5DE">
        <w:trPr>
          <w:trHeight w:val="406"/>
        </w:trPr>
        <w:tc>
          <w:tcPr>
            <w:tcW w:w="15388" w:type="dxa"/>
            <w:gridSpan w:val="7"/>
            <w:shd w:val="clear" w:color="auto" w:fill="C5E0B3" w:themeFill="accent6" w:themeFillTint="66"/>
          </w:tcPr>
          <w:p w14:paraId="44F427B5" w14:textId="77777777" w:rsidR="00D5646B" w:rsidRDefault="00D5646B" w:rsidP="00D5646B">
            <w:pPr>
              <w:jc w:val="center"/>
              <w:rPr>
                <w:rFonts w:ascii="Garamond" w:hAnsi="Garamond"/>
                <w:b/>
              </w:rPr>
            </w:pPr>
            <w:r w:rsidRPr="0075351A">
              <w:rPr>
                <w:rFonts w:ascii="Garamond" w:hAnsi="Garamond"/>
                <w:b/>
              </w:rPr>
              <w:t>Subject specific learning areas</w:t>
            </w:r>
          </w:p>
        </w:tc>
      </w:tr>
      <w:tr w:rsidR="00A60CFA" w14:paraId="6986C26A" w14:textId="77777777" w:rsidTr="00F92745">
        <w:trPr>
          <w:trHeight w:val="284"/>
        </w:trPr>
        <w:tc>
          <w:tcPr>
            <w:tcW w:w="10265" w:type="dxa"/>
            <w:gridSpan w:val="6"/>
            <w:shd w:val="clear" w:color="auto" w:fill="FF95F2"/>
          </w:tcPr>
          <w:p w14:paraId="3E63FE78" w14:textId="77777777" w:rsidR="00A60CFA" w:rsidRDefault="00A60CFA" w:rsidP="00D5646B">
            <w:pPr>
              <w:jc w:val="center"/>
              <w:rPr>
                <w:rFonts w:ascii="Garamond" w:hAnsi="Garamond"/>
                <w:b/>
              </w:rPr>
            </w:pPr>
            <w:r w:rsidRPr="002A3295">
              <w:rPr>
                <w:rFonts w:ascii="Garamond" w:hAnsi="Garamond" w:cs="Arial"/>
                <w:b/>
              </w:rPr>
              <w:t>Science</w:t>
            </w:r>
          </w:p>
        </w:tc>
        <w:tc>
          <w:tcPr>
            <w:tcW w:w="5123" w:type="dxa"/>
            <w:vMerge w:val="restart"/>
            <w:shd w:val="clear" w:color="auto" w:fill="FF95F2"/>
          </w:tcPr>
          <w:p w14:paraId="52ACD5C7" w14:textId="77777777" w:rsidR="00A60CFA" w:rsidRDefault="00A60CFA" w:rsidP="00D5646B">
            <w:pPr>
              <w:jc w:val="center"/>
              <w:rPr>
                <w:rFonts w:ascii="Garamond" w:hAnsi="Garamond"/>
                <w:b/>
              </w:rPr>
            </w:pPr>
            <w:r>
              <w:rPr>
                <w:rFonts w:ascii="Garamond" w:hAnsi="Garamond" w:cs="Arial"/>
                <w:b/>
              </w:rPr>
              <w:t xml:space="preserve">Suggested journey of the unit </w:t>
            </w:r>
          </w:p>
        </w:tc>
      </w:tr>
      <w:tr w:rsidR="00A60CFA" w14:paraId="3B5B0B67" w14:textId="77777777" w:rsidTr="00F92745">
        <w:trPr>
          <w:trHeight w:val="284"/>
        </w:trPr>
        <w:tc>
          <w:tcPr>
            <w:tcW w:w="3647" w:type="dxa"/>
            <w:gridSpan w:val="2"/>
            <w:shd w:val="clear" w:color="auto" w:fill="FFFFFF" w:themeFill="background1"/>
          </w:tcPr>
          <w:p w14:paraId="2CB06AA4" w14:textId="77777777" w:rsidR="00A60CFA" w:rsidRPr="002A3295" w:rsidRDefault="00A60CFA" w:rsidP="00D5646B">
            <w:pPr>
              <w:jc w:val="center"/>
              <w:rPr>
                <w:rFonts w:ascii="Garamond" w:hAnsi="Garamond" w:cs="Arial"/>
                <w:b/>
              </w:rPr>
            </w:pPr>
            <w:r>
              <w:rPr>
                <w:rFonts w:ascii="Garamond" w:hAnsi="Garamond"/>
                <w:b/>
              </w:rPr>
              <w:t>Prior learning and where the objectives are revisited later in the year.</w:t>
            </w:r>
          </w:p>
        </w:tc>
        <w:tc>
          <w:tcPr>
            <w:tcW w:w="6618" w:type="dxa"/>
            <w:gridSpan w:val="4"/>
            <w:shd w:val="clear" w:color="auto" w:fill="FFFFFF" w:themeFill="background1"/>
          </w:tcPr>
          <w:p w14:paraId="14DF33E2" w14:textId="77777777" w:rsidR="00A60CFA" w:rsidRDefault="00A60CFA" w:rsidP="00300AB6">
            <w:pPr>
              <w:rPr>
                <w:rFonts w:ascii="Garamond" w:hAnsi="Garamond" w:cs="Arial"/>
                <w:b/>
                <w:color w:val="333333"/>
              </w:rPr>
            </w:pPr>
            <w:r w:rsidRPr="003A15C6">
              <w:rPr>
                <w:rFonts w:ascii="Garamond" w:hAnsi="Garamond" w:cs="Arial"/>
                <w:b/>
                <w:color w:val="333333"/>
              </w:rPr>
              <w:t>Key year group learning</w:t>
            </w:r>
          </w:p>
          <w:p w14:paraId="2C99DEFD" w14:textId="70F8A394" w:rsidR="009C76ED" w:rsidRPr="003A15C6" w:rsidRDefault="009C76ED" w:rsidP="00300AB6">
            <w:pPr>
              <w:rPr>
                <w:rFonts w:ascii="Garamond" w:hAnsi="Garamond" w:cs="Arial"/>
                <w:b/>
              </w:rPr>
            </w:pPr>
            <w:r>
              <w:rPr>
                <w:rFonts w:ascii="Garamond" w:hAnsi="Garamond" w:cs="Arial"/>
                <w:b/>
                <w:color w:val="333333"/>
              </w:rPr>
              <w:t xml:space="preserve">Can we…….? Do we know……..? </w:t>
            </w:r>
          </w:p>
        </w:tc>
        <w:tc>
          <w:tcPr>
            <w:tcW w:w="5123" w:type="dxa"/>
            <w:vMerge/>
          </w:tcPr>
          <w:p w14:paraId="5A39BBE3" w14:textId="77777777" w:rsidR="00A60CFA" w:rsidRPr="002A3295" w:rsidRDefault="00A60CFA" w:rsidP="00D5646B">
            <w:pPr>
              <w:jc w:val="center"/>
              <w:rPr>
                <w:rFonts w:ascii="Garamond" w:hAnsi="Garamond" w:cs="Arial"/>
                <w:b/>
              </w:rPr>
            </w:pPr>
          </w:p>
        </w:tc>
      </w:tr>
      <w:tr w:rsidR="003A15C6" w14:paraId="527E9645" w14:textId="77777777" w:rsidTr="00F92745">
        <w:trPr>
          <w:trHeight w:val="1993"/>
        </w:trPr>
        <w:tc>
          <w:tcPr>
            <w:tcW w:w="3647" w:type="dxa"/>
            <w:gridSpan w:val="2"/>
            <w:shd w:val="clear" w:color="auto" w:fill="FFFFFF" w:themeFill="background1"/>
          </w:tcPr>
          <w:p w14:paraId="3594E264" w14:textId="7A72BABD" w:rsidR="00EC71EF" w:rsidRDefault="00EC71EF" w:rsidP="00EC71EF">
            <w:pPr>
              <w:rPr>
                <w:rFonts w:ascii="Garamond" w:hAnsi="Garamond"/>
                <w:b/>
              </w:rPr>
            </w:pPr>
            <w:r>
              <w:rPr>
                <w:rFonts w:ascii="Garamond" w:hAnsi="Garamond"/>
                <w:b/>
              </w:rPr>
              <w:t>Previous years</w:t>
            </w:r>
            <w:r w:rsidR="00B86723">
              <w:rPr>
                <w:rFonts w:ascii="Garamond" w:hAnsi="Garamond"/>
                <w:b/>
              </w:rPr>
              <w:t xml:space="preserve"> (EYFS)</w:t>
            </w:r>
          </w:p>
          <w:p w14:paraId="2455E3EB" w14:textId="4341EDB5" w:rsidR="009805DD" w:rsidRPr="00D57F02" w:rsidRDefault="006B01ED" w:rsidP="006B01ED">
            <w:pPr>
              <w:rPr>
                <w:rFonts w:ascii="Garamond" w:hAnsi="Garamond"/>
              </w:rPr>
            </w:pPr>
            <w:r w:rsidRPr="00071FA4">
              <w:rPr>
                <w:rFonts w:ascii="Garamond" w:hAnsi="Garamond"/>
                <w:i/>
                <w:iCs/>
              </w:rPr>
              <w:t>- Explore the natural world around them, making observations</w:t>
            </w:r>
            <w:r w:rsidR="00E60AF6" w:rsidRPr="00071FA4">
              <w:rPr>
                <w:rFonts w:ascii="Garamond" w:hAnsi="Garamond"/>
                <w:i/>
                <w:iCs/>
              </w:rPr>
              <w:t>:</w:t>
            </w:r>
            <w:r w:rsidR="00D57F02">
              <w:rPr>
                <w:rFonts w:ascii="Garamond" w:hAnsi="Garamond"/>
                <w:i/>
                <w:iCs/>
              </w:rPr>
              <w:t xml:space="preserve"> </w:t>
            </w:r>
            <w:r w:rsidR="00D57F02">
              <w:rPr>
                <w:rFonts w:ascii="Garamond" w:hAnsi="Garamond"/>
              </w:rPr>
              <w:t>Caterpillar/Butterflies in Summer 2 and Mini Beast topic/trip to Wellington with a minibeast workshop.</w:t>
            </w:r>
          </w:p>
          <w:p w14:paraId="7A2EBB34" w14:textId="4EED0310" w:rsidR="006B01ED" w:rsidRPr="00071FA4" w:rsidRDefault="006B01ED" w:rsidP="006B01ED">
            <w:pPr>
              <w:rPr>
                <w:rFonts w:ascii="Garamond" w:hAnsi="Garamond"/>
                <w:i/>
                <w:iCs/>
              </w:rPr>
            </w:pPr>
            <w:r w:rsidRPr="00071FA4">
              <w:rPr>
                <w:rFonts w:ascii="Garamond" w:hAnsi="Garamond"/>
                <w:b/>
                <w:bCs/>
                <w:i/>
                <w:iCs/>
              </w:rPr>
              <w:t>-</w:t>
            </w:r>
            <w:r w:rsidRPr="00071FA4">
              <w:rPr>
                <w:rFonts w:ascii="Garamond" w:hAnsi="Garamond"/>
                <w:i/>
                <w:iCs/>
              </w:rPr>
              <w:t xml:space="preserve"> Offer explanations for why things might happen, making use of recently introduced vocabulary from stories, non-fiction, rhymes and poems when appropriate</w:t>
            </w:r>
            <w:r w:rsidR="00E60AF6" w:rsidRPr="00071FA4">
              <w:rPr>
                <w:rFonts w:ascii="Garamond" w:hAnsi="Garamond"/>
                <w:i/>
                <w:iCs/>
              </w:rPr>
              <w:t>:</w:t>
            </w:r>
          </w:p>
          <w:p w14:paraId="39B9403A" w14:textId="6E1C92F4" w:rsidR="00E60AF6" w:rsidRPr="00071FA4" w:rsidRDefault="00E60AF6" w:rsidP="006B01ED">
            <w:pPr>
              <w:rPr>
                <w:rFonts w:ascii="Garamond" w:hAnsi="Garamond"/>
                <w:b/>
                <w:bCs/>
                <w:i/>
                <w:iCs/>
              </w:rPr>
            </w:pPr>
            <w:r w:rsidRPr="00071FA4">
              <w:rPr>
                <w:rFonts w:ascii="Garamond" w:hAnsi="Garamond"/>
                <w:b/>
                <w:bCs/>
                <w:i/>
                <w:iCs/>
              </w:rPr>
              <w:t>-</w:t>
            </w:r>
            <w:r w:rsidRPr="00071FA4">
              <w:rPr>
                <w:rFonts w:ascii="Garamond" w:hAnsi="Garamond"/>
                <w:i/>
                <w:iCs/>
              </w:rPr>
              <w:t xml:space="preserve"> Make comments about what they have heard and ask questions to clarify their understanding:</w:t>
            </w:r>
          </w:p>
          <w:p w14:paraId="5ADD70F7" w14:textId="77777777" w:rsidR="006B01ED" w:rsidRDefault="006B01ED" w:rsidP="00EC1A0F">
            <w:pPr>
              <w:rPr>
                <w:rFonts w:ascii="Garamond" w:hAnsi="Garamond"/>
                <w:b/>
              </w:rPr>
            </w:pPr>
          </w:p>
          <w:p w14:paraId="308E14FA" w14:textId="77217DA1" w:rsidR="00EC71EF" w:rsidRDefault="00EC71EF" w:rsidP="00EC1A0F">
            <w:pPr>
              <w:rPr>
                <w:rFonts w:ascii="Garamond" w:hAnsi="Garamond"/>
                <w:b/>
              </w:rPr>
            </w:pPr>
            <w:r>
              <w:rPr>
                <w:rFonts w:ascii="Garamond" w:hAnsi="Garamond"/>
                <w:b/>
              </w:rPr>
              <w:lastRenderedPageBreak/>
              <w:t>Revisit within this year</w:t>
            </w:r>
          </w:p>
          <w:p w14:paraId="0D0B940D" w14:textId="7D87090E" w:rsidR="00722D45" w:rsidRPr="0074535C" w:rsidRDefault="00722D45" w:rsidP="00EC1A0F">
            <w:pPr>
              <w:pStyle w:val="ListParagraph"/>
              <w:ind w:left="457"/>
              <w:rPr>
                <w:rFonts w:ascii="Garamond" w:hAnsi="Garamond"/>
                <w:bCs/>
              </w:rPr>
            </w:pPr>
          </w:p>
        </w:tc>
        <w:tc>
          <w:tcPr>
            <w:tcW w:w="6618" w:type="dxa"/>
            <w:gridSpan w:val="4"/>
          </w:tcPr>
          <w:p w14:paraId="79204AB1" w14:textId="07D43886" w:rsidR="00976A16" w:rsidRDefault="00C5581A" w:rsidP="00C5581A">
            <w:pPr>
              <w:rPr>
                <w:rFonts w:ascii="Garamond" w:eastAsia="Times New Roman" w:hAnsi="Garamond" w:cs="Arial"/>
                <w:b/>
                <w:bCs/>
                <w:color w:val="333333"/>
                <w:lang w:eastAsia="en-GB"/>
              </w:rPr>
            </w:pPr>
            <w:r w:rsidRPr="00E9674E">
              <w:rPr>
                <w:rFonts w:ascii="Garamond" w:eastAsia="Times New Roman" w:hAnsi="Garamond" w:cs="Arial"/>
                <w:b/>
                <w:bCs/>
                <w:color w:val="333333"/>
                <w:lang w:eastAsia="en-GB"/>
              </w:rPr>
              <w:lastRenderedPageBreak/>
              <w:t>Can we</w:t>
            </w:r>
            <w:r w:rsidR="009805DD" w:rsidRPr="00E9674E">
              <w:rPr>
                <w:rFonts w:ascii="Garamond" w:eastAsia="Times New Roman" w:hAnsi="Garamond" w:cs="Arial"/>
                <w:b/>
                <w:bCs/>
                <w:color w:val="333333"/>
                <w:lang w:eastAsia="en-GB"/>
              </w:rPr>
              <w:t>…?</w:t>
            </w:r>
          </w:p>
          <w:p w14:paraId="6C4D8B1A" w14:textId="50CD9C33" w:rsidR="00976A16" w:rsidRPr="00976A16" w:rsidRDefault="00976A16" w:rsidP="00976A16">
            <w:pPr>
              <w:pStyle w:val="ListParagraph"/>
              <w:numPr>
                <w:ilvl w:val="0"/>
                <w:numId w:val="29"/>
              </w:numPr>
              <w:rPr>
                <w:rFonts w:ascii="Garamond" w:hAnsi="Garamond"/>
              </w:rPr>
            </w:pPr>
            <w:r>
              <w:rPr>
                <w:rFonts w:ascii="Garamond" w:hAnsi="Garamond"/>
              </w:rPr>
              <w:t>O</w:t>
            </w:r>
            <w:r w:rsidRPr="00976A16">
              <w:rPr>
                <w:rFonts w:ascii="Garamond" w:hAnsi="Garamond"/>
              </w:rPr>
              <w:t xml:space="preserve">bserve things using simple equipment. </w:t>
            </w:r>
          </w:p>
          <w:p w14:paraId="75DE4B2B" w14:textId="20D027CF" w:rsidR="00976A16" w:rsidRPr="00976A16" w:rsidRDefault="00976A16" w:rsidP="00976A16">
            <w:pPr>
              <w:pStyle w:val="ListParagraph"/>
              <w:numPr>
                <w:ilvl w:val="0"/>
                <w:numId w:val="29"/>
              </w:numPr>
              <w:rPr>
                <w:rFonts w:ascii="Garamond" w:hAnsi="Garamond"/>
              </w:rPr>
            </w:pPr>
            <w:r>
              <w:rPr>
                <w:rFonts w:ascii="Garamond" w:hAnsi="Garamond"/>
              </w:rPr>
              <w:t>I</w:t>
            </w:r>
            <w:r w:rsidRPr="00976A16">
              <w:rPr>
                <w:rFonts w:ascii="Garamond" w:hAnsi="Garamond"/>
              </w:rPr>
              <w:t xml:space="preserve">dentify and sort different things. </w:t>
            </w:r>
          </w:p>
          <w:p w14:paraId="6BF6B205" w14:textId="04D0C4A3" w:rsidR="00976A16" w:rsidRPr="00976A16" w:rsidRDefault="00976A16" w:rsidP="00976A16">
            <w:pPr>
              <w:pStyle w:val="ListParagraph"/>
              <w:numPr>
                <w:ilvl w:val="0"/>
                <w:numId w:val="29"/>
              </w:numPr>
              <w:rPr>
                <w:rFonts w:ascii="Garamond" w:hAnsi="Garamond" w:cs="Arial"/>
                <w:b/>
                <w:bCs/>
                <w:color w:val="333333"/>
              </w:rPr>
            </w:pPr>
            <w:r>
              <w:rPr>
                <w:rFonts w:ascii="Garamond" w:hAnsi="Garamond"/>
              </w:rPr>
              <w:t>C</w:t>
            </w:r>
            <w:r w:rsidRPr="00976A16">
              <w:rPr>
                <w:rFonts w:ascii="Garamond" w:hAnsi="Garamond"/>
              </w:rPr>
              <w:t>ollect and record data to help answer questions.</w:t>
            </w:r>
          </w:p>
          <w:p w14:paraId="0E27B00A" w14:textId="77777777" w:rsidR="001566C1" w:rsidRPr="00E9674E" w:rsidRDefault="001566C1" w:rsidP="001566C1">
            <w:pPr>
              <w:rPr>
                <w:rFonts w:ascii="Garamond" w:hAnsi="Garamond" w:cs="Arial"/>
                <w:color w:val="333333"/>
              </w:rPr>
            </w:pPr>
          </w:p>
          <w:p w14:paraId="60061E4C" w14:textId="711AD4CD" w:rsidR="001566C1" w:rsidRDefault="00027F49" w:rsidP="001566C1">
            <w:pPr>
              <w:rPr>
                <w:rFonts w:ascii="Garamond" w:hAnsi="Garamond" w:cs="Arial"/>
                <w:b/>
                <w:bCs/>
                <w:color w:val="333333"/>
              </w:rPr>
            </w:pPr>
            <w:r w:rsidRPr="00E9674E">
              <w:rPr>
                <w:rFonts w:ascii="Garamond" w:hAnsi="Garamond" w:cs="Arial"/>
                <w:b/>
                <w:bCs/>
                <w:color w:val="333333"/>
              </w:rPr>
              <w:t>Do we know</w:t>
            </w:r>
            <w:r w:rsidR="009805DD" w:rsidRPr="00E9674E">
              <w:rPr>
                <w:rFonts w:ascii="Garamond" w:hAnsi="Garamond" w:cs="Arial"/>
                <w:b/>
                <w:bCs/>
                <w:color w:val="333333"/>
              </w:rPr>
              <w:t>…</w:t>
            </w:r>
            <w:r w:rsidRPr="00E9674E">
              <w:rPr>
                <w:rFonts w:ascii="Garamond" w:hAnsi="Garamond" w:cs="Arial"/>
                <w:b/>
                <w:bCs/>
                <w:color w:val="333333"/>
              </w:rPr>
              <w:t>?</w:t>
            </w:r>
          </w:p>
          <w:p w14:paraId="3B9A5C76" w14:textId="7D9A90FD" w:rsidR="00976A16" w:rsidRPr="00976A16" w:rsidRDefault="00976A16" w:rsidP="00976A16">
            <w:pPr>
              <w:pStyle w:val="ListParagraph"/>
              <w:numPr>
                <w:ilvl w:val="0"/>
                <w:numId w:val="31"/>
              </w:numPr>
              <w:rPr>
                <w:rFonts w:ascii="Garamond" w:hAnsi="Garamond"/>
              </w:rPr>
            </w:pPr>
            <w:r>
              <w:rPr>
                <w:rFonts w:ascii="Garamond" w:hAnsi="Garamond"/>
              </w:rPr>
              <w:t>How to i</w:t>
            </w:r>
            <w:r w:rsidRPr="00976A16">
              <w:rPr>
                <w:rFonts w:ascii="Garamond" w:hAnsi="Garamond"/>
              </w:rPr>
              <w:t xml:space="preserve">dentify, name, draw and label the basic parts of the human body. </w:t>
            </w:r>
          </w:p>
          <w:p w14:paraId="2BD9E98B" w14:textId="184A50D7" w:rsidR="00976A16" w:rsidRPr="00976A16" w:rsidRDefault="00976A16" w:rsidP="00976A16">
            <w:pPr>
              <w:pStyle w:val="ListParagraph"/>
              <w:numPr>
                <w:ilvl w:val="0"/>
                <w:numId w:val="30"/>
              </w:numPr>
              <w:rPr>
                <w:rFonts w:ascii="Garamond" w:hAnsi="Garamond"/>
              </w:rPr>
            </w:pPr>
            <w:r>
              <w:rPr>
                <w:rFonts w:ascii="Garamond" w:hAnsi="Garamond"/>
              </w:rPr>
              <w:t>W</w:t>
            </w:r>
            <w:r w:rsidRPr="00976A16">
              <w:rPr>
                <w:rFonts w:ascii="Garamond" w:hAnsi="Garamond"/>
              </w:rPr>
              <w:t>hich part of the body is associated with each sense.</w:t>
            </w:r>
          </w:p>
          <w:p w14:paraId="2D629FD4" w14:textId="77777777" w:rsidR="00976A16" w:rsidRDefault="00976A16" w:rsidP="001566C1">
            <w:pPr>
              <w:rPr>
                <w:rFonts w:ascii="Garamond" w:hAnsi="Garamond" w:cs="Arial"/>
                <w:b/>
                <w:bCs/>
                <w:color w:val="333333"/>
              </w:rPr>
            </w:pPr>
          </w:p>
          <w:p w14:paraId="75033201" w14:textId="77777777" w:rsidR="001C61E5" w:rsidRPr="001C61E5" w:rsidRDefault="001C61E5" w:rsidP="001C61E5">
            <w:pPr>
              <w:pStyle w:val="ListParagraph"/>
              <w:rPr>
                <w:rFonts w:ascii="Garamond" w:eastAsia="Times New Roman" w:hAnsi="Garamond" w:cs="Arial"/>
                <w:b/>
                <w:bCs/>
                <w:color w:val="333333"/>
                <w:lang w:eastAsia="en-GB"/>
              </w:rPr>
            </w:pPr>
          </w:p>
          <w:p w14:paraId="449FBC3C" w14:textId="77777777" w:rsidR="001C61E5" w:rsidRDefault="001C61E5" w:rsidP="001C61E5">
            <w:pPr>
              <w:pStyle w:val="ListParagraph"/>
              <w:ind w:left="1080"/>
              <w:rPr>
                <w:rFonts w:ascii="Garamond" w:eastAsia="Times New Roman" w:hAnsi="Garamond" w:cs="Arial"/>
                <w:b/>
                <w:bCs/>
                <w:color w:val="333333"/>
                <w:lang w:eastAsia="en-GB"/>
              </w:rPr>
            </w:pPr>
          </w:p>
          <w:p w14:paraId="45CA1824" w14:textId="77777777" w:rsidR="00833E77" w:rsidRDefault="00833E77" w:rsidP="001C61E5">
            <w:pPr>
              <w:pStyle w:val="ListParagraph"/>
              <w:ind w:left="1080"/>
              <w:rPr>
                <w:rFonts w:ascii="Garamond" w:eastAsia="Times New Roman" w:hAnsi="Garamond" w:cs="Arial"/>
                <w:b/>
                <w:bCs/>
                <w:color w:val="333333"/>
                <w:lang w:eastAsia="en-GB"/>
              </w:rPr>
            </w:pPr>
          </w:p>
          <w:p w14:paraId="0F07546C" w14:textId="77777777" w:rsidR="00833E77" w:rsidRDefault="00833E77" w:rsidP="001C61E5">
            <w:pPr>
              <w:pStyle w:val="ListParagraph"/>
              <w:ind w:left="1080"/>
              <w:rPr>
                <w:rFonts w:ascii="Garamond" w:eastAsia="Times New Roman" w:hAnsi="Garamond" w:cs="Arial"/>
                <w:b/>
                <w:bCs/>
                <w:color w:val="333333"/>
                <w:lang w:eastAsia="en-GB"/>
              </w:rPr>
            </w:pPr>
          </w:p>
          <w:p w14:paraId="22F98322" w14:textId="77777777" w:rsidR="00833E77" w:rsidRDefault="00833E77" w:rsidP="001C61E5">
            <w:pPr>
              <w:pStyle w:val="ListParagraph"/>
              <w:ind w:left="1080"/>
              <w:rPr>
                <w:rFonts w:ascii="Garamond" w:eastAsia="Times New Roman" w:hAnsi="Garamond" w:cs="Arial"/>
                <w:b/>
                <w:bCs/>
                <w:color w:val="333333"/>
                <w:lang w:eastAsia="en-GB"/>
              </w:rPr>
            </w:pPr>
          </w:p>
          <w:p w14:paraId="44EAFD9C" w14:textId="02287279" w:rsidR="00833E77" w:rsidRPr="00E9674E" w:rsidRDefault="00833E77" w:rsidP="001C61E5">
            <w:pPr>
              <w:pStyle w:val="ListParagraph"/>
              <w:ind w:left="1080"/>
              <w:rPr>
                <w:rFonts w:ascii="Garamond" w:eastAsia="Times New Roman" w:hAnsi="Garamond" w:cs="Arial"/>
                <w:b/>
                <w:bCs/>
                <w:color w:val="333333"/>
                <w:lang w:eastAsia="en-GB"/>
              </w:rPr>
            </w:pPr>
          </w:p>
        </w:tc>
        <w:tc>
          <w:tcPr>
            <w:tcW w:w="5123" w:type="dxa"/>
            <w:vMerge w:val="restart"/>
          </w:tcPr>
          <w:p w14:paraId="586EAB92" w14:textId="708EA1E6" w:rsidR="007722C5" w:rsidRDefault="007722C5" w:rsidP="007722C5">
            <w:pPr>
              <w:rPr>
                <w:rFonts w:ascii="Garamond" w:hAnsi="Garamond"/>
                <w:b/>
              </w:rPr>
            </w:pPr>
            <w:r>
              <w:rPr>
                <w:rFonts w:ascii="Garamond" w:hAnsi="Garamond"/>
                <w:b/>
              </w:rPr>
              <w:lastRenderedPageBreak/>
              <w:t xml:space="preserve">Week 1 – </w:t>
            </w:r>
            <w:r w:rsidR="00090ABD">
              <w:rPr>
                <w:rFonts w:ascii="Garamond" w:hAnsi="Garamond"/>
                <w:b/>
              </w:rPr>
              <w:t>All about me/</w:t>
            </w:r>
            <w:r>
              <w:rPr>
                <w:rFonts w:ascii="Garamond" w:hAnsi="Garamond"/>
                <w:b/>
              </w:rPr>
              <w:t>Colour Monster</w:t>
            </w:r>
          </w:p>
          <w:p w14:paraId="1755823F" w14:textId="46BE7A55" w:rsidR="007722C5" w:rsidRDefault="00090ABD" w:rsidP="007722C5">
            <w:pPr>
              <w:rPr>
                <w:rFonts w:ascii="Garamond" w:hAnsi="Garamond"/>
                <w:bCs/>
              </w:rPr>
            </w:pPr>
            <w:r>
              <w:rPr>
                <w:rFonts w:ascii="Garamond" w:hAnsi="Garamond"/>
                <w:bCs/>
              </w:rPr>
              <w:t>Dreams and hopes for the future.</w:t>
            </w:r>
          </w:p>
          <w:p w14:paraId="1467D996" w14:textId="5AF5D9DB" w:rsidR="00090ABD" w:rsidRDefault="00090ABD" w:rsidP="007722C5">
            <w:pPr>
              <w:rPr>
                <w:rFonts w:ascii="Garamond" w:hAnsi="Garamond"/>
                <w:bCs/>
              </w:rPr>
            </w:pPr>
            <w:r>
              <w:rPr>
                <w:rFonts w:ascii="Garamond" w:hAnsi="Garamond"/>
                <w:bCs/>
              </w:rPr>
              <w:t>Emotion wheels- understanding and recognising what different emotions might feel like.</w:t>
            </w:r>
          </w:p>
          <w:p w14:paraId="517BD630" w14:textId="1E64029A" w:rsidR="00090ABD" w:rsidRPr="00090ABD" w:rsidRDefault="00090ABD" w:rsidP="007722C5">
            <w:pPr>
              <w:rPr>
                <w:rFonts w:ascii="Garamond" w:hAnsi="Garamond"/>
                <w:bCs/>
              </w:rPr>
            </w:pPr>
            <w:r>
              <w:rPr>
                <w:rFonts w:ascii="Garamond" w:hAnsi="Garamond"/>
                <w:bCs/>
              </w:rPr>
              <w:t>Collage of the colour monster – using a range of materials to create art and developing art techniques by using different colours and textures.</w:t>
            </w:r>
          </w:p>
          <w:p w14:paraId="763B82B0" w14:textId="77777777" w:rsidR="00090ABD" w:rsidRDefault="00090ABD" w:rsidP="007722C5">
            <w:pPr>
              <w:rPr>
                <w:rFonts w:ascii="Garamond" w:hAnsi="Garamond"/>
                <w:b/>
              </w:rPr>
            </w:pPr>
          </w:p>
          <w:p w14:paraId="605735CF" w14:textId="641198CA" w:rsidR="001221BF" w:rsidRDefault="00783F5E" w:rsidP="007722C5">
            <w:pPr>
              <w:rPr>
                <w:rFonts w:ascii="Garamond" w:hAnsi="Garamond"/>
                <w:b/>
              </w:rPr>
            </w:pPr>
            <w:r w:rsidRPr="00486027">
              <w:rPr>
                <w:rFonts w:ascii="Garamond" w:hAnsi="Garamond"/>
                <w:b/>
              </w:rPr>
              <w:t xml:space="preserve">Week </w:t>
            </w:r>
            <w:r w:rsidR="007722C5">
              <w:rPr>
                <w:rFonts w:ascii="Garamond" w:hAnsi="Garamond"/>
                <w:b/>
              </w:rPr>
              <w:t>2</w:t>
            </w:r>
            <w:r w:rsidRPr="00486027">
              <w:rPr>
                <w:rFonts w:ascii="Garamond" w:hAnsi="Garamond"/>
                <w:b/>
              </w:rPr>
              <w:t xml:space="preserve"> </w:t>
            </w:r>
            <w:r w:rsidR="000C5067" w:rsidRPr="00486027">
              <w:rPr>
                <w:rFonts w:ascii="Garamond" w:hAnsi="Garamond"/>
                <w:b/>
              </w:rPr>
              <w:t xml:space="preserve">– </w:t>
            </w:r>
            <w:r w:rsidR="007722C5">
              <w:rPr>
                <w:rFonts w:ascii="Garamond" w:hAnsi="Garamond"/>
                <w:b/>
              </w:rPr>
              <w:t>Little Red Riding Hood: Maps</w:t>
            </w:r>
          </w:p>
          <w:p w14:paraId="24910B91" w14:textId="47C2FFF2" w:rsidR="00903F6B" w:rsidRDefault="002A2DC7" w:rsidP="007722C5">
            <w:pPr>
              <w:rPr>
                <w:rFonts w:ascii="Garamond" w:hAnsi="Garamond"/>
                <w:bCs/>
              </w:rPr>
            </w:pPr>
            <w:r>
              <w:rPr>
                <w:rFonts w:ascii="Garamond" w:hAnsi="Garamond"/>
                <w:bCs/>
              </w:rPr>
              <w:t xml:space="preserve">Exploring a map to grandmas. What is a map? What information does a map show us? How can we use a map to give somebody directions? What physical and human features might we see on our journey? </w:t>
            </w:r>
          </w:p>
          <w:p w14:paraId="564023F0" w14:textId="75AF9C2E" w:rsidR="00903F6B" w:rsidRDefault="00903F6B" w:rsidP="007722C5">
            <w:pPr>
              <w:rPr>
                <w:rFonts w:ascii="Garamond" w:hAnsi="Garamond"/>
                <w:bCs/>
              </w:rPr>
            </w:pPr>
          </w:p>
          <w:p w14:paraId="6D07836C" w14:textId="18C245C2" w:rsidR="00903F6B" w:rsidRDefault="00903F6B" w:rsidP="007722C5">
            <w:pPr>
              <w:rPr>
                <w:rFonts w:ascii="Garamond" w:hAnsi="Garamond"/>
                <w:bCs/>
              </w:rPr>
            </w:pPr>
            <w:r>
              <w:rPr>
                <w:rFonts w:ascii="Garamond" w:hAnsi="Garamond"/>
                <w:bCs/>
              </w:rPr>
              <w:lastRenderedPageBreak/>
              <w:t>Exploring what locational and positional language we might use to direct Little Red Riding Hood to her Grandmas house e.g. left, right, forwards, backwards, north, south, east, west.</w:t>
            </w:r>
          </w:p>
          <w:p w14:paraId="05C609D0" w14:textId="77777777" w:rsidR="00783F5E" w:rsidRDefault="00783F5E" w:rsidP="000F5D3B">
            <w:pPr>
              <w:rPr>
                <w:rFonts w:ascii="Garamond" w:hAnsi="Garamond"/>
                <w:bCs/>
              </w:rPr>
            </w:pPr>
          </w:p>
          <w:p w14:paraId="7FAB850F" w14:textId="6FFACFE8" w:rsidR="00783F5E" w:rsidRDefault="00783F5E" w:rsidP="000F5D3B">
            <w:pPr>
              <w:rPr>
                <w:rFonts w:ascii="Garamond" w:hAnsi="Garamond"/>
                <w:b/>
              </w:rPr>
            </w:pPr>
            <w:r w:rsidRPr="00486027">
              <w:rPr>
                <w:rFonts w:ascii="Garamond" w:hAnsi="Garamond"/>
                <w:b/>
              </w:rPr>
              <w:t xml:space="preserve">Week </w:t>
            </w:r>
            <w:r w:rsidR="007722C5">
              <w:rPr>
                <w:rFonts w:ascii="Garamond" w:hAnsi="Garamond"/>
                <w:b/>
              </w:rPr>
              <w:t>3</w:t>
            </w:r>
            <w:r w:rsidR="000C5067" w:rsidRPr="00486027">
              <w:rPr>
                <w:rFonts w:ascii="Garamond" w:hAnsi="Garamond"/>
                <w:b/>
              </w:rPr>
              <w:t xml:space="preserve"> – </w:t>
            </w:r>
            <w:r w:rsidR="007722C5">
              <w:rPr>
                <w:rFonts w:ascii="Garamond" w:hAnsi="Garamond"/>
                <w:b/>
              </w:rPr>
              <w:t>Jack and the Beanstalk: Creating their own imaginary map</w:t>
            </w:r>
            <w:r w:rsidR="000C5067" w:rsidRPr="00486027">
              <w:rPr>
                <w:rFonts w:ascii="Garamond" w:hAnsi="Garamond"/>
                <w:b/>
              </w:rPr>
              <w:t xml:space="preserve"> </w:t>
            </w:r>
            <w:r w:rsidR="007722C5">
              <w:rPr>
                <w:rFonts w:ascii="Garamond" w:hAnsi="Garamond"/>
                <w:b/>
              </w:rPr>
              <w:t>and giving friends directions to find treasure.</w:t>
            </w:r>
          </w:p>
          <w:p w14:paraId="0406EC79" w14:textId="18AA94BB" w:rsidR="00903F6B" w:rsidRDefault="00903F6B" w:rsidP="000F5D3B">
            <w:pPr>
              <w:rPr>
                <w:rFonts w:ascii="Garamond" w:hAnsi="Garamond"/>
                <w:b/>
              </w:rPr>
            </w:pPr>
          </w:p>
          <w:p w14:paraId="63189B4E" w14:textId="41AE2546" w:rsidR="00903F6B" w:rsidRDefault="00903F6B" w:rsidP="000F5D3B">
            <w:pPr>
              <w:rPr>
                <w:rFonts w:ascii="Garamond" w:hAnsi="Garamond"/>
                <w:bCs/>
              </w:rPr>
            </w:pPr>
            <w:r>
              <w:rPr>
                <w:rFonts w:ascii="Garamond" w:hAnsi="Garamond"/>
                <w:bCs/>
              </w:rPr>
              <w:t>Exploring how to create our own imaginary maps to show what the land at the top of the beanstalk may look like. What information do we need to include on our map? What is a key? W</w:t>
            </w:r>
            <w:r w:rsidR="00715906">
              <w:rPr>
                <w:rFonts w:ascii="Garamond" w:hAnsi="Garamond"/>
                <w:bCs/>
              </w:rPr>
              <w:t xml:space="preserve">hen and why </w:t>
            </w:r>
            <w:r>
              <w:rPr>
                <w:rFonts w:ascii="Garamond" w:hAnsi="Garamond"/>
                <w:bCs/>
              </w:rPr>
              <w:t>might a key be useful?</w:t>
            </w:r>
          </w:p>
          <w:p w14:paraId="102D95E0" w14:textId="3FDB67E0" w:rsidR="00903F6B" w:rsidRDefault="00903F6B" w:rsidP="000F5D3B">
            <w:pPr>
              <w:rPr>
                <w:rFonts w:ascii="Garamond" w:hAnsi="Garamond"/>
                <w:bCs/>
              </w:rPr>
            </w:pPr>
          </w:p>
          <w:p w14:paraId="5F2CCA60" w14:textId="5E225AED" w:rsidR="00903F6B" w:rsidRPr="00903F6B" w:rsidRDefault="00903F6B" w:rsidP="000F5D3B">
            <w:pPr>
              <w:rPr>
                <w:rFonts w:ascii="Garamond" w:hAnsi="Garamond"/>
                <w:bCs/>
              </w:rPr>
            </w:pPr>
            <w:r>
              <w:rPr>
                <w:rFonts w:ascii="Garamond" w:hAnsi="Garamond"/>
                <w:bCs/>
              </w:rPr>
              <w:t>Using the locational and positional language we have been exploring children to create instructions for a friend to follow to find their treasure at the top of the beanstalk.</w:t>
            </w:r>
          </w:p>
          <w:p w14:paraId="4BE0941C" w14:textId="77777777" w:rsidR="00783F5E" w:rsidRDefault="00783F5E" w:rsidP="000F5D3B">
            <w:pPr>
              <w:rPr>
                <w:rFonts w:ascii="Garamond" w:hAnsi="Garamond"/>
                <w:bCs/>
              </w:rPr>
            </w:pPr>
          </w:p>
          <w:p w14:paraId="14D74AE7" w14:textId="1F3BFD87" w:rsidR="00486027" w:rsidRDefault="00783F5E" w:rsidP="000F5D3B">
            <w:pPr>
              <w:rPr>
                <w:rFonts w:ascii="Garamond" w:hAnsi="Garamond"/>
                <w:b/>
              </w:rPr>
            </w:pPr>
            <w:r w:rsidRPr="00486027">
              <w:rPr>
                <w:rFonts w:ascii="Garamond" w:hAnsi="Garamond"/>
                <w:b/>
              </w:rPr>
              <w:t xml:space="preserve">Week </w:t>
            </w:r>
            <w:r w:rsidR="007722C5">
              <w:rPr>
                <w:rFonts w:ascii="Garamond" w:hAnsi="Garamond"/>
                <w:b/>
              </w:rPr>
              <w:t>4</w:t>
            </w:r>
            <w:r w:rsidR="00AA2BBA" w:rsidRPr="00486027">
              <w:rPr>
                <w:rFonts w:ascii="Garamond" w:hAnsi="Garamond"/>
                <w:b/>
              </w:rPr>
              <w:t xml:space="preserve"> – </w:t>
            </w:r>
            <w:r w:rsidR="007722C5">
              <w:rPr>
                <w:rFonts w:ascii="Garamond" w:hAnsi="Garamond"/>
                <w:b/>
              </w:rPr>
              <w:t>Hansel and Gretel: Designing and making a healthy fruit salad.</w:t>
            </w:r>
          </w:p>
          <w:p w14:paraId="70F2C6FF" w14:textId="6515F658" w:rsidR="00783F5E" w:rsidRDefault="00783F5E" w:rsidP="000F5D3B">
            <w:pPr>
              <w:rPr>
                <w:rFonts w:ascii="Garamond" w:hAnsi="Garamond"/>
                <w:bCs/>
              </w:rPr>
            </w:pPr>
          </w:p>
          <w:p w14:paraId="16988D0D" w14:textId="0A5F2925" w:rsidR="00903F6B" w:rsidRDefault="00903F6B" w:rsidP="000F5D3B">
            <w:pPr>
              <w:rPr>
                <w:rFonts w:ascii="Garamond" w:hAnsi="Garamond"/>
                <w:bCs/>
              </w:rPr>
            </w:pPr>
            <w:r>
              <w:rPr>
                <w:rFonts w:ascii="Garamond" w:hAnsi="Garamond"/>
                <w:bCs/>
              </w:rPr>
              <w:t xml:space="preserve">Why is a healthy, balanced diet important? What foods should we include in a healthy diet. </w:t>
            </w:r>
            <w:r w:rsidR="00B96169">
              <w:rPr>
                <w:rFonts w:ascii="Garamond" w:hAnsi="Garamond"/>
                <w:bCs/>
              </w:rPr>
              <w:t>Children to design and make their own fruit salad snack to show Hansel and Gretel some of the foods that they need to eat so they are not eating sweeties all the time.</w:t>
            </w:r>
          </w:p>
          <w:p w14:paraId="7FBA2257" w14:textId="22C462C3" w:rsidR="00BD3205" w:rsidRDefault="00BD3205" w:rsidP="000F5D3B">
            <w:pPr>
              <w:rPr>
                <w:rFonts w:ascii="Garamond" w:hAnsi="Garamond"/>
                <w:bCs/>
              </w:rPr>
            </w:pPr>
          </w:p>
          <w:p w14:paraId="630D8FC1" w14:textId="2AFD12B3" w:rsidR="00BD3205" w:rsidRDefault="00BD3205" w:rsidP="000F5D3B">
            <w:pPr>
              <w:rPr>
                <w:rFonts w:ascii="Garamond" w:hAnsi="Garamond"/>
                <w:b/>
                <w:bCs/>
              </w:rPr>
            </w:pPr>
            <w:r w:rsidRPr="00BD3205">
              <w:rPr>
                <w:rFonts w:ascii="Garamond" w:hAnsi="Garamond"/>
                <w:b/>
                <w:bCs/>
              </w:rPr>
              <w:t>Week 5 – Snow White and the seven dwarfs</w:t>
            </w:r>
            <w:r>
              <w:rPr>
                <w:rFonts w:ascii="Garamond" w:hAnsi="Garamond"/>
                <w:b/>
                <w:bCs/>
              </w:rPr>
              <w:t>:</w:t>
            </w:r>
          </w:p>
          <w:p w14:paraId="49C336F1" w14:textId="77777777" w:rsidR="00BD3205" w:rsidRPr="00BD3205" w:rsidRDefault="00BD3205" w:rsidP="000F5D3B">
            <w:pPr>
              <w:rPr>
                <w:rFonts w:ascii="Garamond" w:hAnsi="Garamond"/>
                <w:b/>
                <w:bCs/>
              </w:rPr>
            </w:pPr>
          </w:p>
          <w:p w14:paraId="55FCFA2A" w14:textId="77777777" w:rsidR="00903F6B" w:rsidRDefault="00903F6B" w:rsidP="000F5D3B">
            <w:pPr>
              <w:rPr>
                <w:rFonts w:ascii="Garamond" w:hAnsi="Garamond"/>
                <w:bCs/>
              </w:rPr>
            </w:pPr>
          </w:p>
          <w:p w14:paraId="7530E879" w14:textId="58532FD7" w:rsidR="003F7F9A" w:rsidRDefault="00783F5E" w:rsidP="007722C5">
            <w:pPr>
              <w:rPr>
                <w:rFonts w:ascii="Garamond" w:hAnsi="Garamond"/>
                <w:b/>
              </w:rPr>
            </w:pPr>
            <w:r w:rsidRPr="001C61E5">
              <w:rPr>
                <w:rFonts w:ascii="Garamond" w:hAnsi="Garamond"/>
                <w:b/>
              </w:rPr>
              <w:t xml:space="preserve">Week </w:t>
            </w:r>
            <w:r w:rsidR="00BD3205">
              <w:rPr>
                <w:rFonts w:ascii="Garamond" w:hAnsi="Garamond"/>
                <w:b/>
              </w:rPr>
              <w:t>6</w:t>
            </w:r>
            <w:r w:rsidR="00AA2BBA" w:rsidRPr="001C61E5">
              <w:rPr>
                <w:rFonts w:ascii="Garamond" w:hAnsi="Garamond"/>
                <w:b/>
              </w:rPr>
              <w:t xml:space="preserve"> – </w:t>
            </w:r>
            <w:r w:rsidR="007722C5">
              <w:rPr>
                <w:rFonts w:ascii="Garamond" w:hAnsi="Garamond"/>
                <w:b/>
              </w:rPr>
              <w:t>The Three Little Pigs: Designing and making a house for the Three Little Pigs.</w:t>
            </w:r>
          </w:p>
          <w:p w14:paraId="42145CE0" w14:textId="223BDEEF" w:rsidR="00B96169" w:rsidRDefault="00B96169" w:rsidP="007722C5">
            <w:pPr>
              <w:rPr>
                <w:rFonts w:ascii="Garamond" w:hAnsi="Garamond"/>
                <w:b/>
              </w:rPr>
            </w:pPr>
          </w:p>
          <w:p w14:paraId="6DE43D54" w14:textId="772E36D5" w:rsidR="00B96169" w:rsidRPr="00B96169" w:rsidRDefault="00B96169" w:rsidP="007722C5">
            <w:pPr>
              <w:rPr>
                <w:rFonts w:ascii="Garamond" w:hAnsi="Garamond"/>
                <w:bCs/>
              </w:rPr>
            </w:pPr>
            <w:r>
              <w:rPr>
                <w:rFonts w:ascii="Garamond" w:hAnsi="Garamond"/>
                <w:bCs/>
              </w:rPr>
              <w:t xml:space="preserve">Exploring different materials. What materials would make a good house for the Three Little Pigs. What materials are strong or weak? Children to design and make a house for the Three Little Pigs and test how strong they are using a fan or hairdryer to ensure that they cannot get blown down by the wolf. Evaluating </w:t>
            </w:r>
            <w:r>
              <w:rPr>
                <w:rFonts w:ascii="Garamond" w:hAnsi="Garamond"/>
                <w:bCs/>
              </w:rPr>
              <w:lastRenderedPageBreak/>
              <w:t>their product – what would children keep the same? What would children change next time?</w:t>
            </w:r>
          </w:p>
          <w:p w14:paraId="03251694" w14:textId="77777777" w:rsidR="00783F5E" w:rsidRDefault="00783F5E" w:rsidP="000F5D3B">
            <w:pPr>
              <w:rPr>
                <w:rFonts w:ascii="Garamond" w:hAnsi="Garamond"/>
                <w:bCs/>
              </w:rPr>
            </w:pPr>
          </w:p>
          <w:p w14:paraId="515E6D81" w14:textId="3B3B38A9" w:rsidR="00BD3205" w:rsidRDefault="00783F5E" w:rsidP="000F5D3B">
            <w:pPr>
              <w:rPr>
                <w:rFonts w:ascii="Garamond" w:hAnsi="Garamond"/>
                <w:b/>
              </w:rPr>
            </w:pPr>
            <w:r w:rsidRPr="0047067A">
              <w:rPr>
                <w:rFonts w:ascii="Garamond" w:hAnsi="Garamond"/>
                <w:b/>
              </w:rPr>
              <w:t xml:space="preserve">Week </w:t>
            </w:r>
            <w:r w:rsidR="007722C5">
              <w:rPr>
                <w:rFonts w:ascii="Garamond" w:hAnsi="Garamond"/>
                <w:b/>
              </w:rPr>
              <w:t xml:space="preserve">6 </w:t>
            </w:r>
            <w:r w:rsidR="00595ED7">
              <w:rPr>
                <w:rFonts w:ascii="Garamond" w:hAnsi="Garamond"/>
                <w:b/>
              </w:rPr>
              <w:t>–</w:t>
            </w:r>
            <w:r w:rsidR="000C5067" w:rsidRPr="0047067A">
              <w:rPr>
                <w:rFonts w:ascii="Garamond" w:hAnsi="Garamond"/>
                <w:b/>
              </w:rPr>
              <w:t xml:space="preserve"> </w:t>
            </w:r>
            <w:r w:rsidR="00090ABD">
              <w:rPr>
                <w:rFonts w:ascii="Garamond" w:hAnsi="Garamond"/>
                <w:b/>
              </w:rPr>
              <w:t>Autumn week</w:t>
            </w:r>
            <w:r w:rsidR="00BD3205">
              <w:rPr>
                <w:rFonts w:ascii="Garamond" w:hAnsi="Garamond"/>
                <w:b/>
              </w:rPr>
              <w:t>/Harvest</w:t>
            </w:r>
          </w:p>
          <w:p w14:paraId="69F97413" w14:textId="6CF9D07A" w:rsidR="00BD3205" w:rsidRPr="00BD3205" w:rsidRDefault="00BD3205" w:rsidP="000F5D3B">
            <w:pPr>
              <w:rPr>
                <w:rFonts w:ascii="Garamond" w:hAnsi="Garamond"/>
              </w:rPr>
            </w:pPr>
            <w:r>
              <w:rPr>
                <w:rFonts w:ascii="Garamond" w:hAnsi="Garamond"/>
                <w:b/>
              </w:rPr>
              <w:t>-</w:t>
            </w:r>
            <w:r>
              <w:rPr>
                <w:rFonts w:ascii="Garamond" w:hAnsi="Garamond"/>
              </w:rPr>
              <w:t xml:space="preserve">Explore </w:t>
            </w:r>
            <w:r w:rsidR="00833E77">
              <w:rPr>
                <w:rFonts w:ascii="Garamond" w:hAnsi="Garamond"/>
              </w:rPr>
              <w:t>Autumn Artwork</w:t>
            </w:r>
          </w:p>
          <w:p w14:paraId="260BA86A" w14:textId="77777777" w:rsidR="00783F5E" w:rsidRDefault="00783F5E" w:rsidP="000F5D3B">
            <w:pPr>
              <w:rPr>
                <w:rFonts w:ascii="Garamond" w:hAnsi="Garamond"/>
                <w:bCs/>
              </w:rPr>
            </w:pPr>
          </w:p>
          <w:p w14:paraId="29D6B04F" w14:textId="5340D43E" w:rsidR="009E570A" w:rsidRPr="004D71D1" w:rsidRDefault="009E570A" w:rsidP="00BD3205">
            <w:pPr>
              <w:rPr>
                <w:rFonts w:ascii="Garamond" w:hAnsi="Garamond"/>
                <w:bCs/>
              </w:rPr>
            </w:pPr>
          </w:p>
        </w:tc>
      </w:tr>
      <w:tr w:rsidR="003A15C6" w14:paraId="6D7EDCA5" w14:textId="77777777" w:rsidTr="00F92745">
        <w:trPr>
          <w:trHeight w:val="274"/>
        </w:trPr>
        <w:tc>
          <w:tcPr>
            <w:tcW w:w="10265" w:type="dxa"/>
            <w:gridSpan w:val="6"/>
            <w:shd w:val="clear" w:color="auto" w:fill="FF95F2"/>
          </w:tcPr>
          <w:p w14:paraId="6DCAC0BE" w14:textId="77777777" w:rsidR="003A15C6" w:rsidRDefault="003A15C6" w:rsidP="00300AB6">
            <w:pPr>
              <w:jc w:val="center"/>
              <w:rPr>
                <w:rFonts w:ascii="Garamond" w:hAnsi="Garamond" w:cs="Arial"/>
                <w:b/>
              </w:rPr>
            </w:pPr>
            <w:r w:rsidRPr="002A3295">
              <w:rPr>
                <w:rFonts w:ascii="Garamond" w:hAnsi="Garamond" w:cs="Arial"/>
                <w:b/>
              </w:rPr>
              <w:lastRenderedPageBreak/>
              <w:t>Humanities – History &amp;</w:t>
            </w:r>
            <w:r>
              <w:rPr>
                <w:rFonts w:ascii="Garamond" w:hAnsi="Garamond" w:cs="Arial"/>
                <w:b/>
              </w:rPr>
              <w:t xml:space="preserve"> </w:t>
            </w:r>
            <w:r w:rsidRPr="002A3295">
              <w:rPr>
                <w:rFonts w:ascii="Garamond" w:hAnsi="Garamond" w:cs="Arial"/>
                <w:b/>
              </w:rPr>
              <w:t>Geography</w:t>
            </w:r>
          </w:p>
        </w:tc>
        <w:tc>
          <w:tcPr>
            <w:tcW w:w="5123" w:type="dxa"/>
            <w:vMerge/>
          </w:tcPr>
          <w:p w14:paraId="3DEEC669" w14:textId="77777777" w:rsidR="003A15C6" w:rsidRPr="00CB272B" w:rsidRDefault="003A15C6" w:rsidP="00300AB6">
            <w:pPr>
              <w:jc w:val="center"/>
              <w:rPr>
                <w:rFonts w:ascii="Garamond" w:hAnsi="Garamond"/>
              </w:rPr>
            </w:pPr>
          </w:p>
        </w:tc>
      </w:tr>
      <w:tr w:rsidR="003A15C6" w14:paraId="3F475A7E" w14:textId="77777777" w:rsidTr="00F92745">
        <w:trPr>
          <w:trHeight w:val="558"/>
        </w:trPr>
        <w:tc>
          <w:tcPr>
            <w:tcW w:w="3647" w:type="dxa"/>
            <w:gridSpan w:val="2"/>
            <w:shd w:val="clear" w:color="auto" w:fill="FFFFFF" w:themeFill="background1"/>
          </w:tcPr>
          <w:p w14:paraId="641712F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618" w:type="dxa"/>
            <w:gridSpan w:val="4"/>
          </w:tcPr>
          <w:p w14:paraId="3FEF76EE" w14:textId="77777777" w:rsidR="003A15C6" w:rsidRDefault="003A15C6" w:rsidP="00300AB6">
            <w:pPr>
              <w:rPr>
                <w:rFonts w:ascii="Garamond" w:hAnsi="Garamond" w:cs="Arial"/>
                <w:b/>
                <w:color w:val="333333"/>
              </w:rPr>
            </w:pPr>
            <w:r w:rsidRPr="00974A9D">
              <w:rPr>
                <w:rFonts w:ascii="Garamond" w:hAnsi="Garamond" w:cs="Arial"/>
                <w:b/>
                <w:color w:val="333333"/>
              </w:rPr>
              <w:t>Key year group learning</w:t>
            </w:r>
          </w:p>
          <w:p w14:paraId="48F5D3A9" w14:textId="53AC13AE" w:rsidR="009C76ED" w:rsidRPr="00974A9D" w:rsidRDefault="009C76ED" w:rsidP="00300AB6">
            <w:pPr>
              <w:rPr>
                <w:rFonts w:ascii="Garamond" w:hAnsi="Garamond" w:cs="Arial"/>
                <w:b/>
              </w:rPr>
            </w:pPr>
            <w:r>
              <w:rPr>
                <w:rFonts w:ascii="Garamond" w:hAnsi="Garamond" w:cs="Arial"/>
                <w:b/>
                <w:color w:val="333333"/>
              </w:rPr>
              <w:t xml:space="preserve">Can we……..? Do we know…..? </w:t>
            </w:r>
          </w:p>
        </w:tc>
        <w:tc>
          <w:tcPr>
            <w:tcW w:w="5123" w:type="dxa"/>
            <w:vMerge/>
          </w:tcPr>
          <w:p w14:paraId="3656B9AB" w14:textId="77777777" w:rsidR="003A15C6" w:rsidRPr="002A3295" w:rsidRDefault="003A15C6" w:rsidP="00300AB6">
            <w:pPr>
              <w:jc w:val="center"/>
              <w:rPr>
                <w:rFonts w:ascii="Garamond" w:hAnsi="Garamond" w:cs="Arial"/>
                <w:b/>
              </w:rPr>
            </w:pPr>
          </w:p>
        </w:tc>
      </w:tr>
      <w:tr w:rsidR="003A15C6" w14:paraId="2436BC27" w14:textId="77777777" w:rsidTr="00F92745">
        <w:trPr>
          <w:trHeight w:val="1993"/>
        </w:trPr>
        <w:tc>
          <w:tcPr>
            <w:tcW w:w="3647" w:type="dxa"/>
            <w:gridSpan w:val="2"/>
            <w:shd w:val="clear" w:color="auto" w:fill="FFFFFF" w:themeFill="background1"/>
          </w:tcPr>
          <w:p w14:paraId="382A8CB7" w14:textId="14590D03" w:rsidR="00974A9D" w:rsidRDefault="00974A9D" w:rsidP="00757381">
            <w:pPr>
              <w:tabs>
                <w:tab w:val="left" w:pos="32"/>
              </w:tabs>
              <w:rPr>
                <w:rFonts w:ascii="Garamond" w:hAnsi="Garamond"/>
                <w:b/>
              </w:rPr>
            </w:pPr>
            <w:r>
              <w:rPr>
                <w:rFonts w:ascii="Garamond" w:hAnsi="Garamond"/>
                <w:b/>
              </w:rPr>
              <w:t>Previous years</w:t>
            </w:r>
          </w:p>
          <w:p w14:paraId="71B0CE95" w14:textId="77777777" w:rsidR="001E7DFE" w:rsidRPr="001E7DFE" w:rsidRDefault="001E7DFE" w:rsidP="00757381">
            <w:pPr>
              <w:tabs>
                <w:tab w:val="left" w:pos="32"/>
              </w:tabs>
              <w:rPr>
                <w:rFonts w:ascii="Garamond" w:hAnsi="Garamond"/>
                <w:bCs/>
                <w:u w:val="single"/>
              </w:rPr>
            </w:pPr>
            <w:r w:rsidRPr="001E7DFE">
              <w:rPr>
                <w:rFonts w:ascii="Garamond" w:hAnsi="Garamond"/>
                <w:bCs/>
                <w:u w:val="single"/>
              </w:rPr>
              <w:t xml:space="preserve">Geography </w:t>
            </w:r>
          </w:p>
          <w:p w14:paraId="6B17ED0E" w14:textId="6D3E9CBB" w:rsidR="00EC1A0F" w:rsidRPr="00071FA4" w:rsidRDefault="006B01ED" w:rsidP="00EC1A0F">
            <w:pPr>
              <w:tabs>
                <w:tab w:val="left" w:pos="32"/>
              </w:tabs>
              <w:rPr>
                <w:rFonts w:ascii="Garamond" w:hAnsi="Garamond"/>
                <w:i/>
                <w:iCs/>
              </w:rPr>
            </w:pPr>
            <w:r>
              <w:t xml:space="preserve"> </w:t>
            </w:r>
            <w:r w:rsidRPr="00071FA4">
              <w:rPr>
                <w:rFonts w:ascii="Garamond" w:hAnsi="Garamond"/>
                <w:i/>
                <w:iCs/>
              </w:rPr>
              <w:t>- Explore the natural world around them, making observations</w:t>
            </w:r>
            <w:r w:rsidR="00E60AF6" w:rsidRPr="00071FA4">
              <w:rPr>
                <w:rFonts w:ascii="Garamond" w:hAnsi="Garamond"/>
                <w:i/>
                <w:iCs/>
              </w:rPr>
              <w:t>:</w:t>
            </w:r>
          </w:p>
          <w:p w14:paraId="4C3788CB" w14:textId="640ED22E" w:rsidR="006B01ED" w:rsidRPr="00071FA4" w:rsidRDefault="006B01ED" w:rsidP="00EC1A0F">
            <w:pPr>
              <w:tabs>
                <w:tab w:val="left" w:pos="32"/>
              </w:tabs>
              <w:rPr>
                <w:rFonts w:ascii="Garamond" w:hAnsi="Garamond"/>
                <w:i/>
                <w:iCs/>
              </w:rPr>
            </w:pPr>
            <w:r w:rsidRPr="00071FA4">
              <w:rPr>
                <w:rFonts w:ascii="Garamond" w:hAnsi="Garamond"/>
                <w:i/>
                <w:iCs/>
              </w:rPr>
              <w:t>- Describe their immediate environment using knowledge from observation, discussion, stories, non-fiction texts, and maps</w:t>
            </w:r>
            <w:r w:rsidR="00E60AF6" w:rsidRPr="00071FA4">
              <w:rPr>
                <w:rFonts w:ascii="Garamond" w:hAnsi="Garamond"/>
                <w:i/>
                <w:iCs/>
              </w:rPr>
              <w:t>:</w:t>
            </w:r>
            <w:r w:rsidR="00071FA4">
              <w:rPr>
                <w:rFonts w:ascii="Garamond" w:hAnsi="Garamond"/>
                <w:i/>
                <w:iCs/>
              </w:rPr>
              <w:t xml:space="preserve"> </w:t>
            </w:r>
          </w:p>
          <w:p w14:paraId="40641F61" w14:textId="27A2239A" w:rsidR="006B01ED" w:rsidRPr="00EC1A0F" w:rsidRDefault="006B01ED" w:rsidP="00EC1A0F">
            <w:pPr>
              <w:tabs>
                <w:tab w:val="left" w:pos="32"/>
              </w:tabs>
              <w:rPr>
                <w:rFonts w:ascii="Garamond" w:hAnsi="Garamond"/>
              </w:rPr>
            </w:pPr>
            <w:r w:rsidRPr="00071FA4">
              <w:rPr>
                <w:rFonts w:ascii="Garamond" w:hAnsi="Garamond"/>
                <w:i/>
                <w:iCs/>
              </w:rPr>
              <w:t>-</w:t>
            </w:r>
            <w:r w:rsidR="00E60AF6" w:rsidRPr="00071FA4">
              <w:rPr>
                <w:rFonts w:ascii="Garamond" w:hAnsi="Garamond"/>
                <w:i/>
                <w:iCs/>
              </w:rPr>
              <w:t xml:space="preserve"> Use and understand recently introduced vocabulary during discussions:</w:t>
            </w:r>
            <w:r w:rsidR="00E60AF6">
              <w:t xml:space="preserve"> </w:t>
            </w:r>
          </w:p>
          <w:p w14:paraId="2A15C3A6" w14:textId="77777777" w:rsidR="00974A9D" w:rsidRDefault="00974A9D" w:rsidP="00757381">
            <w:pPr>
              <w:tabs>
                <w:tab w:val="left" w:pos="32"/>
              </w:tabs>
              <w:rPr>
                <w:rFonts w:ascii="Garamond" w:hAnsi="Garamond"/>
                <w:b/>
              </w:rPr>
            </w:pPr>
            <w:r>
              <w:rPr>
                <w:rFonts w:ascii="Garamond" w:hAnsi="Garamond"/>
                <w:b/>
              </w:rPr>
              <w:t>Revisit within this year</w:t>
            </w:r>
          </w:p>
          <w:p w14:paraId="6C089411" w14:textId="31A14CBA" w:rsidR="001E7DFE" w:rsidRPr="001E7DFE" w:rsidRDefault="001E7DFE" w:rsidP="00757381">
            <w:pPr>
              <w:tabs>
                <w:tab w:val="left" w:pos="32"/>
              </w:tabs>
              <w:rPr>
                <w:rFonts w:ascii="Garamond" w:hAnsi="Garamond"/>
                <w:bCs/>
                <w:u w:val="single"/>
              </w:rPr>
            </w:pPr>
            <w:r w:rsidRPr="001E7DFE">
              <w:rPr>
                <w:rFonts w:ascii="Garamond" w:hAnsi="Garamond"/>
                <w:bCs/>
                <w:u w:val="single"/>
              </w:rPr>
              <w:t>Geography</w:t>
            </w:r>
          </w:p>
          <w:p w14:paraId="53128261" w14:textId="3B7F9325" w:rsidR="00746E5B" w:rsidRPr="00746E5B" w:rsidRDefault="00746E5B" w:rsidP="00746E5B">
            <w:pPr>
              <w:pStyle w:val="ListParagraph"/>
              <w:numPr>
                <w:ilvl w:val="0"/>
                <w:numId w:val="17"/>
              </w:numPr>
              <w:tabs>
                <w:tab w:val="left" w:pos="32"/>
              </w:tabs>
              <w:ind w:left="457"/>
              <w:rPr>
                <w:rFonts w:ascii="Garamond" w:hAnsi="Garamond" w:cs="Arial"/>
              </w:rPr>
            </w:pPr>
            <w:r>
              <w:rPr>
                <w:rFonts w:ascii="Garamond" w:hAnsi="Garamond" w:cs="Arial"/>
              </w:rPr>
              <w:t>Describing environment</w:t>
            </w:r>
            <w:r w:rsidR="006F27A6">
              <w:rPr>
                <w:rFonts w:ascii="Garamond" w:hAnsi="Garamond" w:cs="Arial"/>
              </w:rPr>
              <w:t>s</w:t>
            </w:r>
            <w:r>
              <w:rPr>
                <w:rFonts w:ascii="Garamond" w:hAnsi="Garamond" w:cs="Arial"/>
              </w:rPr>
              <w:t xml:space="preserve"> – built on by introducing key human and physical features. Introduction of positional and locational language.</w:t>
            </w:r>
          </w:p>
        </w:tc>
        <w:tc>
          <w:tcPr>
            <w:tcW w:w="6618" w:type="dxa"/>
            <w:gridSpan w:val="4"/>
          </w:tcPr>
          <w:p w14:paraId="16C1C070" w14:textId="1F634CC6" w:rsidR="00B86723" w:rsidRPr="00094022" w:rsidRDefault="00094022" w:rsidP="00B86723">
            <w:pPr>
              <w:rPr>
                <w:rFonts w:ascii="Garamond" w:hAnsi="Garamond" w:cs="Arial"/>
                <w:b/>
                <w:bCs/>
                <w:color w:val="333333"/>
              </w:rPr>
            </w:pPr>
            <w:r w:rsidRPr="00094022">
              <w:rPr>
                <w:rFonts w:ascii="Garamond" w:hAnsi="Garamond" w:cs="Arial"/>
                <w:b/>
                <w:bCs/>
                <w:color w:val="333333"/>
              </w:rPr>
              <w:t>Geography</w:t>
            </w:r>
          </w:p>
          <w:p w14:paraId="17903B55" w14:textId="6BD2F304" w:rsidR="003A15C6" w:rsidRDefault="00B86723" w:rsidP="00B86723">
            <w:pPr>
              <w:rPr>
                <w:rFonts w:ascii="Garamond" w:hAnsi="Garamond" w:cs="Arial"/>
                <w:b/>
                <w:bCs/>
                <w:color w:val="333333"/>
              </w:rPr>
            </w:pPr>
            <w:r w:rsidRPr="00094022">
              <w:rPr>
                <w:rFonts w:ascii="Garamond" w:hAnsi="Garamond" w:cs="Arial"/>
                <w:b/>
                <w:bCs/>
                <w:color w:val="333333"/>
              </w:rPr>
              <w:t>Can we…?</w:t>
            </w:r>
          </w:p>
          <w:p w14:paraId="6A12C49F" w14:textId="263680C4" w:rsidR="00873853" w:rsidRPr="00873853" w:rsidRDefault="00873853" w:rsidP="006F27A6">
            <w:pPr>
              <w:pStyle w:val="ListParagraph"/>
              <w:numPr>
                <w:ilvl w:val="0"/>
                <w:numId w:val="21"/>
              </w:numPr>
              <w:rPr>
                <w:rFonts w:ascii="Garamond" w:hAnsi="Garamond"/>
              </w:rPr>
            </w:pPr>
            <w:r>
              <w:rPr>
                <w:rFonts w:ascii="Garamond" w:hAnsi="Garamond"/>
              </w:rPr>
              <w:t>U</w:t>
            </w:r>
            <w:r w:rsidRPr="00DC17E9">
              <w:rPr>
                <w:rFonts w:ascii="Garamond" w:hAnsi="Garamond"/>
              </w:rPr>
              <w:t xml:space="preserve">se basic geographical vocabulary to refer to human and physical features of landscapes </w:t>
            </w:r>
          </w:p>
          <w:p w14:paraId="3DEA97B8" w14:textId="683ED9AE" w:rsidR="004B19A8" w:rsidRDefault="004B19A8" w:rsidP="006F27A6">
            <w:pPr>
              <w:pStyle w:val="ListParagraph"/>
              <w:numPr>
                <w:ilvl w:val="0"/>
                <w:numId w:val="21"/>
              </w:numPr>
              <w:rPr>
                <w:rFonts w:ascii="Garamond" w:hAnsi="Garamond"/>
              </w:rPr>
            </w:pPr>
            <w:r>
              <w:rPr>
                <w:rFonts w:ascii="Garamond" w:hAnsi="Garamond"/>
              </w:rPr>
              <w:t>I</w:t>
            </w:r>
            <w:r w:rsidRPr="004B19A8">
              <w:rPr>
                <w:rFonts w:ascii="Garamond" w:hAnsi="Garamond"/>
              </w:rPr>
              <w:t xml:space="preserve">dentify </w:t>
            </w:r>
            <w:r w:rsidR="004F7A3D">
              <w:rPr>
                <w:rFonts w:ascii="Garamond" w:hAnsi="Garamond"/>
              </w:rPr>
              <w:t>human and physical features</w:t>
            </w:r>
            <w:r w:rsidR="00873853">
              <w:rPr>
                <w:rFonts w:ascii="Garamond" w:hAnsi="Garamond"/>
              </w:rPr>
              <w:t xml:space="preserve"> on a map</w:t>
            </w:r>
            <w:r w:rsidR="004F7A3D">
              <w:rPr>
                <w:rFonts w:ascii="Garamond" w:hAnsi="Garamond"/>
              </w:rPr>
              <w:t xml:space="preserve"> </w:t>
            </w:r>
            <w:r w:rsidRPr="004B19A8">
              <w:rPr>
                <w:rFonts w:ascii="Garamond" w:hAnsi="Garamond"/>
              </w:rPr>
              <w:t xml:space="preserve"> </w:t>
            </w:r>
          </w:p>
          <w:p w14:paraId="4EC3C63C" w14:textId="4E31DEF9" w:rsidR="004B7BB8" w:rsidRPr="00873853" w:rsidRDefault="004B7BB8" w:rsidP="006F27A6">
            <w:pPr>
              <w:pStyle w:val="ListParagraph"/>
              <w:numPr>
                <w:ilvl w:val="0"/>
                <w:numId w:val="21"/>
              </w:numPr>
              <w:rPr>
                <w:rFonts w:ascii="Garamond" w:hAnsi="Garamond" w:cs="Arial"/>
                <w:b/>
                <w:bCs/>
                <w:color w:val="333333"/>
              </w:rPr>
            </w:pPr>
            <w:r>
              <w:rPr>
                <w:rFonts w:ascii="Garamond" w:hAnsi="Garamond"/>
              </w:rPr>
              <w:t>U</w:t>
            </w:r>
            <w:r w:rsidRPr="004B7BB8">
              <w:rPr>
                <w:rFonts w:ascii="Garamond" w:hAnsi="Garamond"/>
              </w:rPr>
              <w:t>se aerial photographs and plan perspectives to recognise landmarks and basic human and physical features</w:t>
            </w:r>
          </w:p>
          <w:p w14:paraId="6A43CC79" w14:textId="41BF1582" w:rsidR="00873853" w:rsidRPr="003A730B" w:rsidRDefault="003A730B" w:rsidP="006F27A6">
            <w:pPr>
              <w:pStyle w:val="ListParagraph"/>
              <w:numPr>
                <w:ilvl w:val="0"/>
                <w:numId w:val="21"/>
              </w:numPr>
              <w:rPr>
                <w:rFonts w:ascii="Garamond" w:hAnsi="Garamond" w:cs="Arial"/>
                <w:b/>
                <w:bCs/>
                <w:color w:val="333333"/>
              </w:rPr>
            </w:pPr>
            <w:r>
              <w:rPr>
                <w:rFonts w:ascii="Garamond" w:hAnsi="Garamond" w:cs="Arial"/>
                <w:color w:val="333333"/>
              </w:rPr>
              <w:t>Use simple compass directions and locational and directional language to describe the location of features and routes on a map</w:t>
            </w:r>
          </w:p>
          <w:p w14:paraId="5AA8EA13" w14:textId="09750461" w:rsidR="003A730B" w:rsidRPr="004B7BB8" w:rsidRDefault="003A730B" w:rsidP="006F27A6">
            <w:pPr>
              <w:pStyle w:val="ListParagraph"/>
              <w:numPr>
                <w:ilvl w:val="0"/>
                <w:numId w:val="21"/>
              </w:numPr>
              <w:rPr>
                <w:rFonts w:ascii="Garamond" w:hAnsi="Garamond" w:cs="Arial"/>
                <w:b/>
                <w:bCs/>
                <w:color w:val="333333"/>
              </w:rPr>
            </w:pPr>
            <w:r>
              <w:rPr>
                <w:rFonts w:ascii="Garamond" w:hAnsi="Garamond" w:cs="Arial"/>
                <w:color w:val="333333"/>
              </w:rPr>
              <w:t>Create a simple map using basic symbols in a key.</w:t>
            </w:r>
          </w:p>
          <w:p w14:paraId="3BB12D20" w14:textId="77777777" w:rsidR="00B86723" w:rsidRPr="00094022" w:rsidRDefault="00B86723" w:rsidP="00B86723">
            <w:pPr>
              <w:rPr>
                <w:rFonts w:ascii="Garamond" w:hAnsi="Garamond" w:cs="Arial"/>
                <w:b/>
                <w:bCs/>
                <w:color w:val="333333"/>
              </w:rPr>
            </w:pPr>
          </w:p>
          <w:p w14:paraId="631DBB0B" w14:textId="2F5AD441" w:rsidR="006407E7" w:rsidRDefault="00B86723" w:rsidP="00B86723">
            <w:pPr>
              <w:rPr>
                <w:rFonts w:ascii="Garamond" w:hAnsi="Garamond" w:cs="Arial"/>
                <w:b/>
                <w:bCs/>
                <w:color w:val="333333"/>
              </w:rPr>
            </w:pPr>
            <w:r w:rsidRPr="00094022">
              <w:rPr>
                <w:rFonts w:ascii="Garamond" w:hAnsi="Garamond" w:cs="Arial"/>
                <w:b/>
                <w:bCs/>
                <w:color w:val="333333"/>
              </w:rPr>
              <w:t>Do we know…?</w:t>
            </w:r>
          </w:p>
          <w:p w14:paraId="4A8D9D2D" w14:textId="7A4701CF" w:rsidR="006F27A6" w:rsidRPr="006F27A6" w:rsidRDefault="006F27A6" w:rsidP="006F27A6">
            <w:pPr>
              <w:pStyle w:val="ListParagraph"/>
              <w:numPr>
                <w:ilvl w:val="0"/>
                <w:numId w:val="21"/>
              </w:numPr>
              <w:rPr>
                <w:rFonts w:ascii="Garamond" w:hAnsi="Garamond" w:cs="Arial"/>
                <w:b/>
                <w:bCs/>
                <w:color w:val="333333"/>
              </w:rPr>
            </w:pPr>
            <w:r w:rsidRPr="006F27A6">
              <w:rPr>
                <w:rFonts w:ascii="Garamond" w:hAnsi="Garamond" w:cs="Arial"/>
                <w:color w:val="333333"/>
              </w:rPr>
              <w:t>What a map is used for</w:t>
            </w:r>
            <w:r>
              <w:rPr>
                <w:rFonts w:ascii="Garamond" w:hAnsi="Garamond" w:cs="Arial"/>
                <w:color w:val="333333"/>
              </w:rPr>
              <w:t xml:space="preserve"> and what it </w:t>
            </w:r>
            <w:r w:rsidRPr="006F27A6">
              <w:rPr>
                <w:rFonts w:ascii="Garamond" w:hAnsi="Garamond" w:cs="Arial"/>
                <w:color w:val="333333"/>
              </w:rPr>
              <w:t>shows</w:t>
            </w:r>
          </w:p>
          <w:p w14:paraId="7D6814EC" w14:textId="03945179" w:rsidR="006F27A6" w:rsidRPr="006F27A6" w:rsidRDefault="006F27A6" w:rsidP="006F27A6">
            <w:pPr>
              <w:pStyle w:val="ListParagraph"/>
              <w:numPr>
                <w:ilvl w:val="0"/>
                <w:numId w:val="21"/>
              </w:numPr>
              <w:rPr>
                <w:rFonts w:ascii="Garamond" w:hAnsi="Garamond" w:cs="Arial"/>
                <w:b/>
                <w:bCs/>
                <w:color w:val="333333"/>
              </w:rPr>
            </w:pPr>
            <w:r>
              <w:rPr>
                <w:rFonts w:ascii="Garamond" w:hAnsi="Garamond" w:cs="Arial"/>
                <w:color w:val="333333"/>
              </w:rPr>
              <w:t>What information a key needs to include and where it is located on a map</w:t>
            </w:r>
          </w:p>
          <w:p w14:paraId="60366276" w14:textId="1D0BAE8E" w:rsid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physical features that Little Red Riding Hood might see on her route to grandmas (</w:t>
            </w:r>
            <w:r w:rsidRPr="006407E7">
              <w:rPr>
                <w:rFonts w:ascii="Garamond" w:hAnsi="Garamond"/>
              </w:rPr>
              <w:t>forest, hill,</w:t>
            </w:r>
            <w:r>
              <w:rPr>
                <w:rFonts w:ascii="Garamond" w:hAnsi="Garamond"/>
              </w:rPr>
              <w:t xml:space="preserve"> field</w:t>
            </w:r>
            <w:r>
              <w:t xml:space="preserve"> </w:t>
            </w:r>
            <w:r>
              <w:rPr>
                <w:rFonts w:ascii="Garamond" w:hAnsi="Garamond"/>
              </w:rPr>
              <w:t>mountain, river, pond soil, vegetation)</w:t>
            </w:r>
          </w:p>
          <w:p w14:paraId="4B2D0090" w14:textId="6E12F338" w:rsidR="006F27A6" w:rsidRPr="006F27A6" w:rsidRDefault="006F27A6" w:rsidP="006F27A6">
            <w:pPr>
              <w:pStyle w:val="ListParagraph"/>
              <w:numPr>
                <w:ilvl w:val="0"/>
                <w:numId w:val="21"/>
              </w:numPr>
              <w:rPr>
                <w:rFonts w:ascii="Garamond" w:hAnsi="Garamond" w:cs="Arial"/>
                <w:color w:val="333333"/>
              </w:rPr>
            </w:pPr>
            <w:r>
              <w:rPr>
                <w:rFonts w:ascii="Garamond" w:hAnsi="Garamond" w:cs="Arial"/>
                <w:color w:val="333333"/>
              </w:rPr>
              <w:t>The names of different human features that Little Red Riding Hood might see on her route to grandmas (town, farm, house, shop, bridge, path)</w:t>
            </w:r>
          </w:p>
          <w:p w14:paraId="2BC4028E" w14:textId="77777777" w:rsidR="00C12505" w:rsidRDefault="003A730B" w:rsidP="006F27A6">
            <w:pPr>
              <w:pStyle w:val="ListParagraph"/>
              <w:numPr>
                <w:ilvl w:val="0"/>
                <w:numId w:val="21"/>
              </w:numPr>
              <w:rPr>
                <w:rFonts w:ascii="Garamond" w:hAnsi="Garamond" w:cs="Arial"/>
                <w:color w:val="333333"/>
              </w:rPr>
            </w:pPr>
            <w:r>
              <w:rPr>
                <w:rFonts w:ascii="Garamond" w:hAnsi="Garamond" w:cs="Arial"/>
                <w:color w:val="333333"/>
              </w:rPr>
              <w:t>How physical features are different from human features</w:t>
            </w:r>
          </w:p>
          <w:p w14:paraId="62486C05" w14:textId="065CC995" w:rsidR="006F27A6" w:rsidRPr="00373E29" w:rsidRDefault="003A730B" w:rsidP="00373E29">
            <w:pPr>
              <w:pStyle w:val="ListParagraph"/>
              <w:numPr>
                <w:ilvl w:val="0"/>
                <w:numId w:val="21"/>
              </w:numPr>
              <w:rPr>
                <w:rFonts w:ascii="Garamond" w:hAnsi="Garamond" w:cs="Arial"/>
                <w:color w:val="333333"/>
              </w:rPr>
            </w:pPr>
            <w:r>
              <w:rPr>
                <w:rFonts w:ascii="Garamond" w:hAnsi="Garamond" w:cs="Arial"/>
                <w:color w:val="333333"/>
              </w:rPr>
              <w:t>What the four points on a compass are called (North, South, East, West)</w:t>
            </w:r>
            <w:r w:rsidR="006407E7">
              <w:rPr>
                <w:rFonts w:ascii="Garamond" w:hAnsi="Garamond" w:cs="Arial"/>
                <w:color w:val="333333"/>
              </w:rPr>
              <w:t xml:space="preserve"> and how these can be used to give simple instructions</w:t>
            </w:r>
          </w:p>
        </w:tc>
        <w:tc>
          <w:tcPr>
            <w:tcW w:w="5123" w:type="dxa"/>
            <w:vMerge/>
          </w:tcPr>
          <w:p w14:paraId="4101652C" w14:textId="77777777" w:rsidR="003A15C6" w:rsidRPr="000F5D3B" w:rsidRDefault="003A15C6" w:rsidP="00300AB6">
            <w:pPr>
              <w:jc w:val="center"/>
              <w:rPr>
                <w:rFonts w:ascii="Garamond" w:hAnsi="Garamond"/>
              </w:rPr>
            </w:pPr>
          </w:p>
        </w:tc>
      </w:tr>
      <w:tr w:rsidR="003A15C6" w14:paraId="6015EC0F" w14:textId="77777777" w:rsidTr="00F92745">
        <w:trPr>
          <w:trHeight w:val="420"/>
        </w:trPr>
        <w:tc>
          <w:tcPr>
            <w:tcW w:w="10265" w:type="dxa"/>
            <w:gridSpan w:val="6"/>
            <w:shd w:val="clear" w:color="auto" w:fill="FF95F2"/>
          </w:tcPr>
          <w:p w14:paraId="7333BC74" w14:textId="77777777" w:rsidR="003A15C6" w:rsidRPr="00300AB6" w:rsidRDefault="003A15C6" w:rsidP="00300AB6">
            <w:pPr>
              <w:jc w:val="center"/>
              <w:rPr>
                <w:rFonts w:ascii="Garamond" w:hAnsi="Garamond" w:cs="Arial"/>
                <w:b/>
              </w:rPr>
            </w:pPr>
            <w:r w:rsidRPr="002A3295">
              <w:rPr>
                <w:rFonts w:ascii="Garamond" w:hAnsi="Garamond" w:cs="Arial"/>
                <w:b/>
              </w:rPr>
              <w:t>Art and Design</w:t>
            </w:r>
            <w:r w:rsidR="00A60CFA">
              <w:rPr>
                <w:rFonts w:ascii="Garamond" w:hAnsi="Garamond" w:cs="Arial"/>
                <w:b/>
              </w:rPr>
              <w:t xml:space="preserve"> &amp; Design Technology </w:t>
            </w:r>
          </w:p>
        </w:tc>
        <w:tc>
          <w:tcPr>
            <w:tcW w:w="5123" w:type="dxa"/>
            <w:vMerge/>
          </w:tcPr>
          <w:p w14:paraId="4B99056E" w14:textId="77777777" w:rsidR="003A15C6" w:rsidRPr="00300AB6" w:rsidRDefault="003A15C6" w:rsidP="00300AB6">
            <w:pPr>
              <w:jc w:val="center"/>
              <w:rPr>
                <w:rFonts w:ascii="Garamond" w:hAnsi="Garamond" w:cs="Arial"/>
                <w:b/>
              </w:rPr>
            </w:pPr>
          </w:p>
        </w:tc>
      </w:tr>
      <w:tr w:rsidR="003A15C6" w14:paraId="2CCAEF79" w14:textId="77777777" w:rsidTr="00F92745">
        <w:trPr>
          <w:trHeight w:val="420"/>
        </w:trPr>
        <w:tc>
          <w:tcPr>
            <w:tcW w:w="3647" w:type="dxa"/>
            <w:gridSpan w:val="2"/>
            <w:shd w:val="clear" w:color="auto" w:fill="FFFFFF" w:themeFill="background1"/>
          </w:tcPr>
          <w:p w14:paraId="2C6B80A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618" w:type="dxa"/>
            <w:gridSpan w:val="4"/>
          </w:tcPr>
          <w:p w14:paraId="0CB856ED"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5123" w:type="dxa"/>
            <w:vMerge/>
          </w:tcPr>
          <w:p w14:paraId="1299C43A" w14:textId="77777777" w:rsidR="003A15C6" w:rsidRPr="002A3295" w:rsidRDefault="003A15C6" w:rsidP="00300AB6">
            <w:pPr>
              <w:jc w:val="center"/>
              <w:rPr>
                <w:rFonts w:ascii="Garamond" w:hAnsi="Garamond" w:cs="Arial"/>
                <w:b/>
              </w:rPr>
            </w:pPr>
          </w:p>
        </w:tc>
      </w:tr>
      <w:tr w:rsidR="003A15C6" w14:paraId="4C7AB5CF" w14:textId="77777777" w:rsidTr="00F92745">
        <w:trPr>
          <w:trHeight w:val="1424"/>
        </w:trPr>
        <w:tc>
          <w:tcPr>
            <w:tcW w:w="3647" w:type="dxa"/>
            <w:gridSpan w:val="2"/>
            <w:shd w:val="clear" w:color="auto" w:fill="FFFFFF" w:themeFill="background1"/>
          </w:tcPr>
          <w:p w14:paraId="6A57A2BD" w14:textId="1AC8D58B" w:rsidR="00502170" w:rsidRDefault="00974A9D" w:rsidP="00974A9D">
            <w:pPr>
              <w:rPr>
                <w:rFonts w:ascii="Garamond" w:hAnsi="Garamond"/>
                <w:b/>
              </w:rPr>
            </w:pPr>
            <w:r>
              <w:rPr>
                <w:rFonts w:ascii="Garamond" w:hAnsi="Garamond"/>
                <w:b/>
              </w:rPr>
              <w:lastRenderedPageBreak/>
              <w:t>Previous years</w:t>
            </w:r>
          </w:p>
          <w:p w14:paraId="0C50F69C" w14:textId="77777777" w:rsidR="00715906" w:rsidRDefault="00502170" w:rsidP="00974A9D">
            <w:pPr>
              <w:rPr>
                <w:rFonts w:ascii="Garamond" w:hAnsi="Garamond"/>
                <w:i/>
                <w:iCs/>
              </w:rPr>
            </w:pPr>
            <w:r w:rsidRPr="00502170">
              <w:rPr>
                <w:rFonts w:ascii="Garamond" w:hAnsi="Garamond"/>
              </w:rPr>
              <w:t>-</w:t>
            </w:r>
            <w:r w:rsidRPr="00715906">
              <w:rPr>
                <w:rFonts w:ascii="Garamond" w:hAnsi="Garamond"/>
                <w:i/>
                <w:iCs/>
              </w:rPr>
              <w:t>Explore a variety of materials, tools and techniques, experimenting with colour, design, texture, form, and function.</w:t>
            </w:r>
          </w:p>
          <w:p w14:paraId="56569FF7" w14:textId="1955E428" w:rsidR="00502170" w:rsidRPr="00502170" w:rsidRDefault="00502170" w:rsidP="00974A9D">
            <w:pPr>
              <w:rPr>
                <w:rFonts w:ascii="Garamond" w:hAnsi="Garamond"/>
              </w:rPr>
            </w:pPr>
            <w:r w:rsidRPr="00715906">
              <w:rPr>
                <w:rFonts w:ascii="Garamond" w:hAnsi="Garamond"/>
                <w:i/>
                <w:iCs/>
              </w:rPr>
              <w:t>-Share their creations, explaining the process they have used</w:t>
            </w:r>
            <w:r w:rsidR="00715906">
              <w:rPr>
                <w:rFonts w:ascii="Garamond" w:hAnsi="Garamond"/>
                <w:i/>
                <w:iCs/>
              </w:rPr>
              <w:t xml:space="preserve">: </w:t>
            </w:r>
            <w:r w:rsidR="00715906">
              <w:rPr>
                <w:rFonts w:ascii="Garamond" w:hAnsi="Garamond"/>
              </w:rPr>
              <w:t xml:space="preserve">In Reception children created a wide range of art in free flow and focused activities. For example, children created art work linked to their mini beast topic and </w:t>
            </w:r>
          </w:p>
          <w:p w14:paraId="0C742202" w14:textId="383D0235" w:rsidR="00502170" w:rsidRDefault="00502170" w:rsidP="00974A9D">
            <w:pPr>
              <w:rPr>
                <w:rFonts w:ascii="Garamond" w:hAnsi="Garamond"/>
              </w:rPr>
            </w:pPr>
            <w:r w:rsidRPr="00502170">
              <w:rPr>
                <w:rFonts w:ascii="Garamond" w:hAnsi="Garamond"/>
              </w:rPr>
              <w:t>-</w:t>
            </w:r>
            <w:r w:rsidRPr="00715906">
              <w:rPr>
                <w:rFonts w:ascii="Garamond" w:hAnsi="Garamond"/>
                <w:i/>
                <w:iCs/>
              </w:rPr>
              <w:t>Use a range of small tools, including scissors, paint brushes and cutlery</w:t>
            </w:r>
          </w:p>
          <w:p w14:paraId="29405FC9" w14:textId="4A4EFC66" w:rsidR="00715906" w:rsidRPr="00502170" w:rsidRDefault="00715906" w:rsidP="00974A9D">
            <w:pPr>
              <w:rPr>
                <w:rFonts w:ascii="Garamond" w:hAnsi="Garamond"/>
              </w:rPr>
            </w:pPr>
            <w:r>
              <w:rPr>
                <w:rFonts w:ascii="Garamond" w:hAnsi="Garamond"/>
              </w:rPr>
              <w:t>-</w:t>
            </w:r>
            <w:r>
              <w:t xml:space="preserve"> </w:t>
            </w:r>
            <w:r w:rsidRPr="00715906">
              <w:rPr>
                <w:rFonts w:ascii="Garamond" w:hAnsi="Garamond"/>
                <w:i/>
                <w:iCs/>
              </w:rPr>
              <w:t>Safely use and explore a variety of materials:</w:t>
            </w:r>
            <w:r>
              <w:rPr>
                <w:rFonts w:ascii="Garamond" w:hAnsi="Garamond"/>
              </w:rPr>
              <w:t xml:space="preserve"> Throughout Reception children helped to prepare a variety of different food linked to different topics being explored such as International Week.</w:t>
            </w:r>
          </w:p>
          <w:p w14:paraId="2A7C3C4D" w14:textId="77777777" w:rsidR="00974A9D" w:rsidRDefault="00974A9D" w:rsidP="00974A9D">
            <w:pPr>
              <w:rPr>
                <w:rFonts w:ascii="Garamond" w:hAnsi="Garamond"/>
                <w:b/>
              </w:rPr>
            </w:pPr>
            <w:r>
              <w:rPr>
                <w:rFonts w:ascii="Garamond" w:hAnsi="Garamond"/>
                <w:b/>
              </w:rPr>
              <w:t>Revisit within this year</w:t>
            </w:r>
          </w:p>
          <w:p w14:paraId="5055B915" w14:textId="667D05A0" w:rsidR="003A15C6" w:rsidRDefault="00C20572" w:rsidP="00502170">
            <w:pPr>
              <w:rPr>
                <w:rFonts w:ascii="Garamond" w:hAnsi="Garamond"/>
              </w:rPr>
            </w:pPr>
            <w:r>
              <w:rPr>
                <w:rFonts w:ascii="Garamond" w:hAnsi="Garamond"/>
              </w:rPr>
              <w:t>-Use a range of tools to create our Colour Monster collages and our houses for the Three Little Pigs.</w:t>
            </w:r>
          </w:p>
          <w:p w14:paraId="66EA67C2" w14:textId="77777777" w:rsidR="00C20572" w:rsidRDefault="00C20572" w:rsidP="00502170">
            <w:pPr>
              <w:rPr>
                <w:rFonts w:ascii="Garamond" w:hAnsi="Garamond"/>
              </w:rPr>
            </w:pPr>
            <w:r>
              <w:rPr>
                <w:rFonts w:ascii="Garamond" w:hAnsi="Garamond"/>
              </w:rPr>
              <w:t>-Sharing creations and explaining the processes that we used to create our fruit salads and houses.</w:t>
            </w:r>
          </w:p>
          <w:p w14:paraId="3CF2D8B6" w14:textId="4539718A" w:rsidR="00C20572" w:rsidRPr="00502170" w:rsidRDefault="00C20572" w:rsidP="00502170">
            <w:pPr>
              <w:rPr>
                <w:rFonts w:ascii="Garamond" w:hAnsi="Garamond"/>
              </w:rPr>
            </w:pPr>
            <w:r>
              <w:rPr>
                <w:rFonts w:ascii="Garamond" w:hAnsi="Garamond"/>
              </w:rPr>
              <w:t>-Explore a variety of materials, tools and techniques to create our Harvest artwork and Colour Monster Collages.</w:t>
            </w:r>
          </w:p>
        </w:tc>
        <w:tc>
          <w:tcPr>
            <w:tcW w:w="6618" w:type="dxa"/>
            <w:gridSpan w:val="4"/>
          </w:tcPr>
          <w:p w14:paraId="6C5A7997" w14:textId="77777777" w:rsidR="003A15C6" w:rsidRDefault="003A15C6" w:rsidP="00EC7A56">
            <w:pPr>
              <w:rPr>
                <w:rFonts w:ascii="Garamond" w:hAnsi="Garamond" w:cs="Arial"/>
                <w:b/>
              </w:rPr>
            </w:pPr>
            <w:r w:rsidRPr="00EC7A56">
              <w:rPr>
                <w:rFonts w:ascii="Garamond" w:hAnsi="Garamond" w:cs="Arial"/>
                <w:b/>
              </w:rPr>
              <w:t>Can we….?</w:t>
            </w:r>
          </w:p>
          <w:p w14:paraId="57EDB769" w14:textId="7C5F0380" w:rsidR="00C20572" w:rsidRPr="00373E29" w:rsidRDefault="00C20572" w:rsidP="00373E29">
            <w:pPr>
              <w:pStyle w:val="ListParagraph"/>
              <w:numPr>
                <w:ilvl w:val="0"/>
                <w:numId w:val="22"/>
              </w:numPr>
              <w:rPr>
                <w:rFonts w:ascii="Garamond" w:hAnsi="Garamond"/>
              </w:rPr>
            </w:pPr>
            <w:r w:rsidRPr="00373E29">
              <w:rPr>
                <w:rFonts w:ascii="Garamond" w:hAnsi="Garamond"/>
              </w:rPr>
              <w:t>Use drawing, share ideas, and use our imagination to create an imaginary map of the land above the beanstalk</w:t>
            </w:r>
          </w:p>
          <w:p w14:paraId="64164DCB" w14:textId="106E8A9D" w:rsidR="00C20572" w:rsidRPr="00373E29" w:rsidRDefault="00C20572" w:rsidP="00373E29">
            <w:pPr>
              <w:pStyle w:val="ListParagraph"/>
              <w:numPr>
                <w:ilvl w:val="0"/>
                <w:numId w:val="22"/>
              </w:numPr>
              <w:rPr>
                <w:rFonts w:ascii="Garamond" w:hAnsi="Garamond" w:cs="Arial"/>
                <w:bCs/>
              </w:rPr>
            </w:pPr>
            <w:r w:rsidRPr="00373E29">
              <w:rPr>
                <w:rFonts w:ascii="Garamond" w:hAnsi="Garamond" w:cs="Arial"/>
                <w:bCs/>
              </w:rPr>
              <w:t>Develop our initial ideas by improving our own designs in the draft stages</w:t>
            </w:r>
          </w:p>
          <w:p w14:paraId="7BC86D97" w14:textId="29BB7719" w:rsidR="00C20572" w:rsidRPr="00373E29" w:rsidRDefault="00C20572" w:rsidP="00373E29">
            <w:pPr>
              <w:pStyle w:val="ListParagraph"/>
              <w:numPr>
                <w:ilvl w:val="0"/>
                <w:numId w:val="22"/>
              </w:numPr>
              <w:rPr>
                <w:rFonts w:ascii="Garamond" w:hAnsi="Garamond"/>
              </w:rPr>
            </w:pPr>
            <w:r w:rsidRPr="00373E29">
              <w:rPr>
                <w:rFonts w:ascii="Garamond" w:hAnsi="Garamond" w:cs="Arial"/>
                <w:bCs/>
              </w:rPr>
              <w:t>Evaluate our ideas by reflecting on what we would keep the same and what we do differently when making our houses for the Three Little Pigs</w:t>
            </w:r>
          </w:p>
          <w:p w14:paraId="04A7C25A" w14:textId="71744CA9" w:rsidR="00EC7A56" w:rsidRPr="00EC7A56" w:rsidRDefault="00EC7A56" w:rsidP="00EC7A56">
            <w:pPr>
              <w:rPr>
                <w:rFonts w:ascii="Garamond" w:hAnsi="Garamond" w:cs="Arial"/>
              </w:rPr>
            </w:pPr>
            <w:r>
              <w:rPr>
                <w:rFonts w:ascii="Garamond" w:hAnsi="Garamond" w:cs="Arial"/>
                <w:b/>
              </w:rPr>
              <w:t xml:space="preserve">Do we know? </w:t>
            </w:r>
          </w:p>
          <w:p w14:paraId="6DC2663E" w14:textId="77777777" w:rsidR="00AA700D" w:rsidRDefault="00373E29" w:rsidP="00373E29">
            <w:pPr>
              <w:pStyle w:val="ListParagraph"/>
              <w:numPr>
                <w:ilvl w:val="0"/>
                <w:numId w:val="23"/>
              </w:numPr>
              <w:rPr>
                <w:rFonts w:ascii="Garamond" w:hAnsi="Garamond" w:cs="Arial"/>
                <w:bCs/>
              </w:rPr>
            </w:pPr>
            <w:r>
              <w:rPr>
                <w:rFonts w:ascii="Garamond" w:hAnsi="Garamond" w:cs="Arial"/>
                <w:bCs/>
              </w:rPr>
              <w:t>How to hold a pencil and paintbrush in the correct way</w:t>
            </w:r>
          </w:p>
          <w:p w14:paraId="7EFF2565" w14:textId="77777777" w:rsidR="00373E29" w:rsidRDefault="00373E29" w:rsidP="00373E29">
            <w:pPr>
              <w:pStyle w:val="ListParagraph"/>
              <w:numPr>
                <w:ilvl w:val="0"/>
                <w:numId w:val="23"/>
              </w:numPr>
              <w:rPr>
                <w:rFonts w:ascii="Garamond" w:hAnsi="Garamond" w:cs="Arial"/>
                <w:bCs/>
              </w:rPr>
            </w:pPr>
            <w:r>
              <w:rPr>
                <w:rFonts w:ascii="Garamond" w:hAnsi="Garamond" w:cs="Arial"/>
                <w:bCs/>
              </w:rPr>
              <w:t>How to use different materials to create texture and patterns</w:t>
            </w:r>
          </w:p>
          <w:p w14:paraId="4BE6ABF3" w14:textId="77777777" w:rsidR="00373E29" w:rsidRDefault="00373E29" w:rsidP="00373E29">
            <w:pPr>
              <w:pStyle w:val="ListParagraph"/>
              <w:numPr>
                <w:ilvl w:val="0"/>
                <w:numId w:val="23"/>
              </w:numPr>
              <w:rPr>
                <w:rFonts w:ascii="Garamond" w:hAnsi="Garamond" w:cs="Arial"/>
                <w:bCs/>
              </w:rPr>
            </w:pPr>
            <w:r>
              <w:rPr>
                <w:rFonts w:ascii="Garamond" w:hAnsi="Garamond" w:cs="Arial"/>
                <w:bCs/>
              </w:rPr>
              <w:t xml:space="preserve">How to hold scissors correctly </w:t>
            </w:r>
          </w:p>
          <w:p w14:paraId="0FB78278" w14:textId="0C23F432" w:rsidR="00373E29" w:rsidRPr="00AA700D" w:rsidRDefault="00373E29" w:rsidP="00373E29">
            <w:pPr>
              <w:pStyle w:val="ListParagraph"/>
              <w:numPr>
                <w:ilvl w:val="0"/>
                <w:numId w:val="23"/>
              </w:numPr>
              <w:rPr>
                <w:rFonts w:ascii="Garamond" w:hAnsi="Garamond" w:cs="Arial"/>
                <w:bCs/>
              </w:rPr>
            </w:pPr>
            <w:r>
              <w:rPr>
                <w:rFonts w:ascii="Garamond" w:hAnsi="Garamond" w:cs="Arial"/>
                <w:bCs/>
              </w:rPr>
              <w:t>How to safely hold and use a knife to cut fr</w:t>
            </w:r>
            <w:r w:rsidR="00AC28B0">
              <w:rPr>
                <w:rFonts w:ascii="Garamond" w:hAnsi="Garamond" w:cs="Arial"/>
                <w:bCs/>
              </w:rPr>
              <w:t>uit</w:t>
            </w:r>
          </w:p>
        </w:tc>
        <w:tc>
          <w:tcPr>
            <w:tcW w:w="5123" w:type="dxa"/>
            <w:vMerge/>
          </w:tcPr>
          <w:p w14:paraId="1FC39945" w14:textId="77777777" w:rsidR="003A15C6" w:rsidRPr="00300AB6" w:rsidRDefault="003A15C6" w:rsidP="00300AB6">
            <w:pPr>
              <w:jc w:val="center"/>
              <w:rPr>
                <w:rFonts w:ascii="Garamond" w:hAnsi="Garamond"/>
              </w:rPr>
            </w:pPr>
          </w:p>
        </w:tc>
      </w:tr>
      <w:tr w:rsidR="003A15C6" w14:paraId="30C6DEF6" w14:textId="77777777" w:rsidTr="00F92745">
        <w:trPr>
          <w:trHeight w:val="316"/>
        </w:trPr>
        <w:tc>
          <w:tcPr>
            <w:tcW w:w="10265" w:type="dxa"/>
            <w:gridSpan w:val="6"/>
            <w:shd w:val="clear" w:color="auto" w:fill="FF95F2"/>
          </w:tcPr>
          <w:p w14:paraId="1FE9C93D" w14:textId="77777777" w:rsidR="003A15C6" w:rsidRPr="00300AB6" w:rsidRDefault="003A15C6" w:rsidP="00300AB6">
            <w:pPr>
              <w:jc w:val="center"/>
              <w:rPr>
                <w:rFonts w:ascii="Garamond" w:hAnsi="Garamond" w:cs="Arial"/>
                <w:b/>
              </w:rPr>
            </w:pPr>
            <w:r w:rsidRPr="002A3295">
              <w:rPr>
                <w:rFonts w:ascii="Garamond" w:hAnsi="Garamond" w:cs="Arial"/>
                <w:b/>
              </w:rPr>
              <w:t>Computing and Technological Understanding</w:t>
            </w:r>
          </w:p>
        </w:tc>
        <w:tc>
          <w:tcPr>
            <w:tcW w:w="5123" w:type="dxa"/>
            <w:vMerge/>
          </w:tcPr>
          <w:p w14:paraId="0562CB0E" w14:textId="77777777" w:rsidR="003A15C6" w:rsidRPr="00300AB6" w:rsidRDefault="003A15C6" w:rsidP="00300AB6">
            <w:pPr>
              <w:jc w:val="center"/>
              <w:rPr>
                <w:rFonts w:ascii="Garamond" w:hAnsi="Garamond" w:cs="Arial"/>
                <w:b/>
              </w:rPr>
            </w:pPr>
          </w:p>
        </w:tc>
      </w:tr>
      <w:tr w:rsidR="003A15C6" w14:paraId="24549A93" w14:textId="77777777" w:rsidTr="00F92745">
        <w:trPr>
          <w:trHeight w:val="558"/>
        </w:trPr>
        <w:tc>
          <w:tcPr>
            <w:tcW w:w="3647" w:type="dxa"/>
            <w:gridSpan w:val="2"/>
            <w:shd w:val="clear" w:color="auto" w:fill="FFFFFF" w:themeFill="background1"/>
          </w:tcPr>
          <w:p w14:paraId="7AB132D7" w14:textId="77777777" w:rsidR="003A15C6" w:rsidRPr="002A3295" w:rsidRDefault="003A15C6" w:rsidP="00300AB6">
            <w:pPr>
              <w:jc w:val="center"/>
              <w:rPr>
                <w:rFonts w:ascii="Garamond" w:hAnsi="Garamond" w:cs="Arial"/>
                <w:b/>
              </w:rPr>
            </w:pPr>
            <w:r>
              <w:rPr>
                <w:rFonts w:ascii="Garamond" w:hAnsi="Garamond"/>
                <w:b/>
              </w:rPr>
              <w:t>Prior learning and where the objectives are revisited later in the year.</w:t>
            </w:r>
          </w:p>
        </w:tc>
        <w:tc>
          <w:tcPr>
            <w:tcW w:w="6618" w:type="dxa"/>
            <w:gridSpan w:val="4"/>
          </w:tcPr>
          <w:p w14:paraId="2B480579" w14:textId="77777777" w:rsidR="003A15C6" w:rsidRPr="00974A9D" w:rsidRDefault="003A15C6" w:rsidP="00300AB6">
            <w:pPr>
              <w:rPr>
                <w:rFonts w:ascii="Garamond" w:hAnsi="Garamond" w:cs="Arial"/>
                <w:b/>
              </w:rPr>
            </w:pPr>
            <w:r w:rsidRPr="00974A9D">
              <w:rPr>
                <w:rFonts w:ascii="Garamond" w:hAnsi="Garamond" w:cs="Arial"/>
                <w:b/>
                <w:color w:val="333333"/>
              </w:rPr>
              <w:t>Key year group learning</w:t>
            </w:r>
          </w:p>
        </w:tc>
        <w:tc>
          <w:tcPr>
            <w:tcW w:w="5123" w:type="dxa"/>
            <w:vMerge/>
          </w:tcPr>
          <w:p w14:paraId="34CE0A41" w14:textId="77777777" w:rsidR="003A15C6" w:rsidRPr="002A3295" w:rsidRDefault="003A15C6" w:rsidP="00300AB6">
            <w:pPr>
              <w:jc w:val="center"/>
              <w:rPr>
                <w:rFonts w:ascii="Garamond" w:hAnsi="Garamond" w:cs="Arial"/>
                <w:b/>
              </w:rPr>
            </w:pPr>
          </w:p>
        </w:tc>
      </w:tr>
      <w:tr w:rsidR="003A15C6" w14:paraId="66A65C3E" w14:textId="77777777" w:rsidTr="00F92745">
        <w:trPr>
          <w:trHeight w:val="1993"/>
        </w:trPr>
        <w:tc>
          <w:tcPr>
            <w:tcW w:w="3647" w:type="dxa"/>
            <w:gridSpan w:val="2"/>
            <w:shd w:val="clear" w:color="auto" w:fill="FFFFFF" w:themeFill="background1"/>
          </w:tcPr>
          <w:p w14:paraId="1510D6CE" w14:textId="30239620" w:rsidR="007E2C0B" w:rsidRDefault="00974A9D" w:rsidP="00974A9D">
            <w:pPr>
              <w:rPr>
                <w:rFonts w:ascii="Garamond" w:hAnsi="Garamond"/>
                <w:b/>
                <w:bCs/>
              </w:rPr>
            </w:pPr>
            <w:r w:rsidRPr="746EFDAA">
              <w:rPr>
                <w:rFonts w:ascii="Garamond" w:hAnsi="Garamond"/>
                <w:b/>
                <w:bCs/>
              </w:rPr>
              <w:t>Previous years</w:t>
            </w:r>
            <w:r w:rsidR="004A4C21">
              <w:rPr>
                <w:rFonts w:ascii="Garamond" w:hAnsi="Garamond"/>
                <w:b/>
                <w:bCs/>
              </w:rPr>
              <w:t xml:space="preserve"> (EYFS)</w:t>
            </w:r>
          </w:p>
          <w:p w14:paraId="2086EC03" w14:textId="77777777" w:rsidR="00027790" w:rsidRPr="007E2C0B" w:rsidRDefault="00027790" w:rsidP="00974A9D">
            <w:pPr>
              <w:rPr>
                <w:rFonts w:ascii="Garamond" w:hAnsi="Garamond"/>
                <w:b/>
                <w:bCs/>
              </w:rPr>
            </w:pPr>
          </w:p>
          <w:p w14:paraId="6D98A12B" w14:textId="77777777" w:rsidR="00974A9D" w:rsidRDefault="00974A9D" w:rsidP="00974A9D">
            <w:pPr>
              <w:rPr>
                <w:rFonts w:ascii="Garamond" w:hAnsi="Garamond"/>
                <w:b/>
              </w:rPr>
            </w:pPr>
          </w:p>
          <w:p w14:paraId="77414E1D" w14:textId="77777777" w:rsidR="00974A9D" w:rsidRDefault="00974A9D" w:rsidP="00974A9D">
            <w:pPr>
              <w:rPr>
                <w:rFonts w:ascii="Garamond" w:hAnsi="Garamond"/>
                <w:b/>
              </w:rPr>
            </w:pPr>
            <w:r>
              <w:rPr>
                <w:rFonts w:ascii="Garamond" w:hAnsi="Garamond"/>
                <w:b/>
              </w:rPr>
              <w:t>Revisit within this year</w:t>
            </w:r>
          </w:p>
          <w:p w14:paraId="5997CC1D" w14:textId="71DB0F97" w:rsidR="004A4C21" w:rsidRPr="00CA2681" w:rsidRDefault="00CA2681" w:rsidP="00EC1A0F">
            <w:pPr>
              <w:rPr>
                <w:rFonts w:ascii="Garamond" w:hAnsi="Garamond" w:cs="Arial"/>
                <w:bCs/>
              </w:rPr>
            </w:pPr>
            <w:r>
              <w:rPr>
                <w:rFonts w:ascii="Garamond" w:hAnsi="Garamond" w:cs="Arial"/>
                <w:bCs/>
              </w:rPr>
              <w:t>Algorithms and debugging in Pirate Topic.</w:t>
            </w:r>
          </w:p>
        </w:tc>
        <w:tc>
          <w:tcPr>
            <w:tcW w:w="6618" w:type="dxa"/>
            <w:gridSpan w:val="4"/>
          </w:tcPr>
          <w:p w14:paraId="0C586A41" w14:textId="5A5BC873" w:rsidR="003A15C6" w:rsidRDefault="00027790" w:rsidP="00027790">
            <w:pPr>
              <w:rPr>
                <w:rFonts w:ascii="Garamond" w:eastAsia="Garamond" w:hAnsi="Garamond" w:cs="Garamond"/>
                <w:b/>
                <w:bCs/>
              </w:rPr>
            </w:pPr>
            <w:r>
              <w:rPr>
                <w:rFonts w:ascii="Garamond" w:eastAsia="Garamond" w:hAnsi="Garamond" w:cs="Garamond"/>
                <w:b/>
                <w:bCs/>
              </w:rPr>
              <w:t>Can we…?</w:t>
            </w:r>
          </w:p>
          <w:p w14:paraId="7A412EBB" w14:textId="1529898A" w:rsidR="00AC28B0" w:rsidRDefault="00AC28B0" w:rsidP="00AC28B0">
            <w:pPr>
              <w:pStyle w:val="ListParagraph"/>
              <w:numPr>
                <w:ilvl w:val="0"/>
                <w:numId w:val="25"/>
              </w:numPr>
              <w:spacing w:line="256" w:lineRule="auto"/>
              <w:rPr>
                <w:rFonts w:ascii="Garamond" w:hAnsi="Garamond"/>
              </w:rPr>
            </w:pPr>
            <w:r w:rsidRPr="00AC28B0">
              <w:rPr>
                <w:rFonts w:ascii="Garamond" w:hAnsi="Garamond"/>
              </w:rPr>
              <w:t xml:space="preserve">Create and debug simple programs </w:t>
            </w:r>
            <w:r w:rsidR="0044373D">
              <w:rPr>
                <w:rFonts w:ascii="Garamond" w:hAnsi="Garamond"/>
              </w:rPr>
              <w:t>for the Kubos to follow</w:t>
            </w:r>
          </w:p>
          <w:p w14:paraId="531DDCE0" w14:textId="323C1016" w:rsidR="00027790" w:rsidRPr="0044373D" w:rsidRDefault="0044373D" w:rsidP="0044373D">
            <w:pPr>
              <w:pStyle w:val="ListParagraph"/>
              <w:numPr>
                <w:ilvl w:val="0"/>
                <w:numId w:val="25"/>
              </w:numPr>
              <w:spacing w:line="256" w:lineRule="auto"/>
              <w:rPr>
                <w:rFonts w:ascii="Garamond" w:hAnsi="Garamond"/>
              </w:rPr>
            </w:pPr>
            <w:r w:rsidRPr="0044373D">
              <w:rPr>
                <w:rFonts w:ascii="Garamond" w:hAnsi="Garamond"/>
              </w:rPr>
              <w:t>understand what algorithms are; how they are implemented as programs on digital devices; and that programs execute by following precise and unambiguous instructions</w:t>
            </w:r>
          </w:p>
          <w:p w14:paraId="29ABFE80" w14:textId="36C07B6F" w:rsidR="006D7EAD" w:rsidRDefault="00027790" w:rsidP="006D7EAD">
            <w:pPr>
              <w:rPr>
                <w:rFonts w:ascii="Garamond" w:eastAsia="Garamond" w:hAnsi="Garamond" w:cs="Garamond"/>
                <w:b/>
                <w:bCs/>
              </w:rPr>
            </w:pPr>
            <w:r>
              <w:rPr>
                <w:rFonts w:ascii="Garamond" w:eastAsia="Garamond" w:hAnsi="Garamond" w:cs="Garamond"/>
                <w:b/>
                <w:bCs/>
              </w:rPr>
              <w:t>Do we know…?</w:t>
            </w:r>
          </w:p>
          <w:p w14:paraId="114C1F07" w14:textId="469C0B77" w:rsidR="006D7EAD" w:rsidRPr="006D7EAD" w:rsidRDefault="006D7EAD" w:rsidP="006D7EAD">
            <w:pPr>
              <w:pStyle w:val="ListParagraph"/>
              <w:numPr>
                <w:ilvl w:val="0"/>
                <w:numId w:val="25"/>
              </w:numPr>
              <w:rPr>
                <w:rFonts w:ascii="Garamond" w:eastAsia="Garamond" w:hAnsi="Garamond" w:cs="Garamond"/>
                <w:b/>
                <w:bCs/>
              </w:rPr>
            </w:pPr>
            <w:r>
              <w:rPr>
                <w:rFonts w:ascii="Garamond" w:eastAsia="Garamond" w:hAnsi="Garamond" w:cs="Garamond"/>
              </w:rPr>
              <w:t>What an algorithm is</w:t>
            </w:r>
          </w:p>
          <w:p w14:paraId="6B70B0D7" w14:textId="6D61EF11" w:rsidR="006D7EAD" w:rsidRPr="006D7EAD" w:rsidRDefault="006D7EAD" w:rsidP="006D7EAD">
            <w:pPr>
              <w:pStyle w:val="ListParagraph"/>
              <w:numPr>
                <w:ilvl w:val="0"/>
                <w:numId w:val="25"/>
              </w:numPr>
              <w:rPr>
                <w:rFonts w:ascii="Garamond" w:eastAsia="Garamond" w:hAnsi="Garamond" w:cs="Garamond"/>
                <w:b/>
                <w:bCs/>
              </w:rPr>
            </w:pPr>
            <w:r>
              <w:rPr>
                <w:rFonts w:ascii="Garamond" w:eastAsia="Garamond" w:hAnsi="Garamond" w:cs="Garamond"/>
              </w:rPr>
              <w:t>What debug means</w:t>
            </w:r>
          </w:p>
          <w:p w14:paraId="623C4D28" w14:textId="3689621A" w:rsidR="006D7EAD" w:rsidRPr="006D7EAD" w:rsidRDefault="006D7EAD" w:rsidP="006D7EAD">
            <w:pPr>
              <w:pStyle w:val="ListParagraph"/>
              <w:numPr>
                <w:ilvl w:val="0"/>
                <w:numId w:val="25"/>
              </w:numPr>
              <w:rPr>
                <w:rFonts w:ascii="Garamond" w:eastAsia="Garamond" w:hAnsi="Garamond" w:cs="Garamond"/>
                <w:b/>
                <w:bCs/>
              </w:rPr>
            </w:pPr>
            <w:r w:rsidRPr="006D7EAD">
              <w:rPr>
                <w:rFonts w:ascii="Garamond" w:eastAsia="Garamond" w:hAnsi="Garamond" w:cs="Garamond"/>
              </w:rPr>
              <w:lastRenderedPageBreak/>
              <w:t xml:space="preserve">How to program Kubos </w:t>
            </w:r>
            <w:r>
              <w:rPr>
                <w:rFonts w:ascii="Garamond" w:eastAsia="Garamond" w:hAnsi="Garamond" w:cs="Garamond"/>
              </w:rPr>
              <w:t>to get him to move where we want him to go</w:t>
            </w:r>
          </w:p>
          <w:p w14:paraId="110FFD37" w14:textId="5BAF4903" w:rsidR="00692E25" w:rsidRPr="00CA2681" w:rsidRDefault="006D7EAD" w:rsidP="00CA2681">
            <w:pPr>
              <w:pStyle w:val="ListParagraph"/>
              <w:numPr>
                <w:ilvl w:val="0"/>
                <w:numId w:val="25"/>
              </w:numPr>
              <w:spacing w:line="256" w:lineRule="auto"/>
              <w:rPr>
                <w:rFonts w:ascii="Garamond" w:eastAsia="Garamond" w:hAnsi="Garamond" w:cs="Garamond"/>
              </w:rPr>
            </w:pPr>
            <w:r w:rsidRPr="006D7EAD">
              <w:rPr>
                <w:rFonts w:ascii="Garamond" w:eastAsia="Garamond" w:hAnsi="Garamond" w:cs="Garamond"/>
              </w:rPr>
              <w:t xml:space="preserve">How to </w:t>
            </w:r>
            <w:r>
              <w:rPr>
                <w:rFonts w:ascii="Garamond" w:eastAsia="Garamond" w:hAnsi="Garamond" w:cs="Garamond"/>
              </w:rPr>
              <w:t xml:space="preserve">debug </w:t>
            </w:r>
            <w:r w:rsidRPr="006D7EAD">
              <w:rPr>
                <w:rFonts w:ascii="Garamond" w:eastAsia="Garamond" w:hAnsi="Garamond" w:cs="Garamond"/>
              </w:rPr>
              <w:t>program mistakes with Kubo</w:t>
            </w:r>
            <w:r>
              <w:rPr>
                <w:rFonts w:ascii="Garamond" w:eastAsia="Garamond" w:hAnsi="Garamond" w:cs="Garamond"/>
              </w:rPr>
              <w:t xml:space="preserve"> to make him work</w:t>
            </w:r>
          </w:p>
        </w:tc>
        <w:tc>
          <w:tcPr>
            <w:tcW w:w="5123" w:type="dxa"/>
            <w:vMerge/>
          </w:tcPr>
          <w:p w14:paraId="6B699379" w14:textId="77777777" w:rsidR="003A15C6" w:rsidRPr="00300AB6" w:rsidRDefault="003A15C6" w:rsidP="00300AB6">
            <w:pPr>
              <w:rPr>
                <w:rFonts w:ascii="Garamond" w:hAnsi="Garamond"/>
              </w:rPr>
            </w:pPr>
          </w:p>
        </w:tc>
      </w:tr>
      <w:tr w:rsidR="00A60CFA" w14:paraId="04D00F4C" w14:textId="77777777" w:rsidTr="00F92745">
        <w:tc>
          <w:tcPr>
            <w:tcW w:w="2819" w:type="dxa"/>
            <w:vMerge w:val="restart"/>
            <w:shd w:val="clear" w:color="auto" w:fill="FFE599" w:themeFill="accent4" w:themeFillTint="66"/>
          </w:tcPr>
          <w:p w14:paraId="247D5C39" w14:textId="77777777" w:rsidR="00A60CFA" w:rsidRDefault="00A60CFA" w:rsidP="00A60CFA">
            <w:pPr>
              <w:rPr>
                <w:rFonts w:ascii="Garamond" w:hAnsi="Garamond"/>
                <w:b/>
              </w:rPr>
            </w:pPr>
            <w:r w:rsidRPr="002A3295">
              <w:rPr>
                <w:rFonts w:ascii="Garamond" w:hAnsi="Garamond"/>
                <w:b/>
              </w:rPr>
              <w:t xml:space="preserve">Vocabulary </w:t>
            </w:r>
          </w:p>
          <w:p w14:paraId="3C9286FD" w14:textId="77777777" w:rsidR="00A60CFA" w:rsidRPr="002A3295" w:rsidRDefault="00A60CFA" w:rsidP="00A60CFA">
            <w:pPr>
              <w:rPr>
                <w:rFonts w:ascii="Garamond" w:hAnsi="Garamond"/>
              </w:rPr>
            </w:pPr>
            <w:r w:rsidRPr="002A3295">
              <w:rPr>
                <w:rFonts w:ascii="Garamond" w:hAnsi="Garamond"/>
                <w:b/>
              </w:rPr>
              <w:t>Oracy activities</w:t>
            </w:r>
          </w:p>
        </w:tc>
        <w:tc>
          <w:tcPr>
            <w:tcW w:w="5632" w:type="dxa"/>
            <w:gridSpan w:val="3"/>
            <w:vMerge w:val="restart"/>
          </w:tcPr>
          <w:p w14:paraId="39022F66" w14:textId="39EA7B4F" w:rsidR="006D7EAD" w:rsidRPr="00365431" w:rsidRDefault="00D30250" w:rsidP="006D7EAD">
            <w:pPr>
              <w:pStyle w:val="ListParagraph"/>
              <w:numPr>
                <w:ilvl w:val="0"/>
                <w:numId w:val="26"/>
              </w:numPr>
              <w:spacing w:line="256" w:lineRule="auto"/>
            </w:pPr>
            <w:r>
              <w:rPr>
                <w:rFonts w:ascii="Garamond" w:hAnsi="Garamond"/>
              </w:rPr>
              <w:t xml:space="preserve">Geography </w:t>
            </w:r>
            <w:r w:rsidR="006D7EAD">
              <w:rPr>
                <w:rFonts w:ascii="Garamond" w:hAnsi="Garamond"/>
              </w:rPr>
              <w:t>Vocabulary – Physical and human features of land</w:t>
            </w:r>
          </w:p>
          <w:p w14:paraId="3B0C6E78" w14:textId="27D3309D" w:rsidR="00365431" w:rsidRPr="00D30250" w:rsidRDefault="00D30250" w:rsidP="006D7EAD">
            <w:pPr>
              <w:pStyle w:val="ListParagraph"/>
              <w:numPr>
                <w:ilvl w:val="0"/>
                <w:numId w:val="26"/>
              </w:numPr>
              <w:spacing w:line="256" w:lineRule="auto"/>
            </w:pPr>
            <w:r>
              <w:rPr>
                <w:rFonts w:ascii="Garamond" w:hAnsi="Garamond"/>
              </w:rPr>
              <w:t xml:space="preserve">Art/ D.T </w:t>
            </w:r>
            <w:r w:rsidR="00365431">
              <w:rPr>
                <w:rFonts w:ascii="Garamond" w:hAnsi="Garamond"/>
              </w:rPr>
              <w:t xml:space="preserve">Vocabulary </w:t>
            </w:r>
            <w:r>
              <w:rPr>
                <w:rFonts w:ascii="Garamond" w:hAnsi="Garamond"/>
              </w:rPr>
              <w:t>– Collage, Healthy diet, Materials, Strong, Weak</w:t>
            </w:r>
          </w:p>
          <w:p w14:paraId="6BFCC675" w14:textId="2467A873" w:rsidR="00D30250" w:rsidRPr="006D7EAD" w:rsidRDefault="00D30250" w:rsidP="006D7EAD">
            <w:pPr>
              <w:pStyle w:val="ListParagraph"/>
              <w:numPr>
                <w:ilvl w:val="0"/>
                <w:numId w:val="26"/>
              </w:numPr>
              <w:spacing w:line="256" w:lineRule="auto"/>
            </w:pPr>
            <w:r>
              <w:rPr>
                <w:rFonts w:ascii="Garamond" w:hAnsi="Garamond"/>
              </w:rPr>
              <w:t xml:space="preserve">Partner work </w:t>
            </w:r>
            <w:r w:rsidR="00CA2681">
              <w:rPr>
                <w:rFonts w:ascii="Garamond" w:hAnsi="Garamond"/>
              </w:rPr>
              <w:t>to give oral directions</w:t>
            </w:r>
          </w:p>
          <w:p w14:paraId="3FE9F23F" w14:textId="668536ED" w:rsidR="00A24F69" w:rsidRPr="00CA2681" w:rsidRDefault="006D7EAD" w:rsidP="00CA2681">
            <w:pPr>
              <w:pStyle w:val="ListParagraph"/>
              <w:numPr>
                <w:ilvl w:val="0"/>
                <w:numId w:val="26"/>
              </w:numPr>
              <w:spacing w:line="256" w:lineRule="auto"/>
            </w:pPr>
            <w:r>
              <w:rPr>
                <w:rFonts w:ascii="Garamond" w:hAnsi="Garamond"/>
              </w:rPr>
              <w:t>Partner/group discussion for exploration of Kubos (minimal adult intervention in this activity allows for investigative discussion amongst peers)</w:t>
            </w:r>
          </w:p>
        </w:tc>
        <w:tc>
          <w:tcPr>
            <w:tcW w:w="294" w:type="dxa"/>
            <w:shd w:val="clear" w:color="auto" w:fill="FFE599" w:themeFill="accent4" w:themeFillTint="66"/>
          </w:tcPr>
          <w:p w14:paraId="1D448725" w14:textId="77777777" w:rsidR="00A60CFA" w:rsidRPr="002A3295" w:rsidRDefault="00A60CFA" w:rsidP="00A60CFA">
            <w:pPr>
              <w:rPr>
                <w:rFonts w:ascii="Garamond" w:hAnsi="Garamond"/>
                <w:b/>
              </w:rPr>
            </w:pPr>
            <w:r w:rsidRPr="002A3295">
              <w:rPr>
                <w:rFonts w:ascii="Garamond" w:hAnsi="Garamond"/>
                <w:b/>
              </w:rPr>
              <w:t xml:space="preserve">Immersion Activity- What do they need to know? How are you going to </w:t>
            </w:r>
            <w:r>
              <w:rPr>
                <w:rFonts w:ascii="Garamond" w:hAnsi="Garamond"/>
                <w:b/>
              </w:rPr>
              <w:t>motivate and inspire learning within the topic</w:t>
            </w:r>
            <w:r w:rsidRPr="002A3295">
              <w:rPr>
                <w:rFonts w:ascii="Garamond" w:hAnsi="Garamond"/>
                <w:b/>
              </w:rPr>
              <w:t>?</w:t>
            </w:r>
          </w:p>
          <w:p w14:paraId="1F72F646" w14:textId="77777777" w:rsidR="00A60CFA" w:rsidRPr="002A3295" w:rsidRDefault="00A60CFA" w:rsidP="00A60CFA">
            <w:pPr>
              <w:rPr>
                <w:rFonts w:ascii="Garamond" w:hAnsi="Garamond"/>
                <w:b/>
              </w:rPr>
            </w:pPr>
          </w:p>
        </w:tc>
        <w:tc>
          <w:tcPr>
            <w:tcW w:w="6643" w:type="dxa"/>
            <w:gridSpan w:val="2"/>
          </w:tcPr>
          <w:p w14:paraId="139E82B6" w14:textId="77777777" w:rsidR="004C73F2" w:rsidRDefault="00CA2681" w:rsidP="00CA2681">
            <w:pPr>
              <w:pStyle w:val="ListParagraph"/>
              <w:numPr>
                <w:ilvl w:val="0"/>
                <w:numId w:val="25"/>
              </w:numPr>
              <w:rPr>
                <w:rFonts w:ascii="Garamond" w:hAnsi="Garamond"/>
              </w:rPr>
            </w:pPr>
            <w:r w:rsidRPr="00CA2681">
              <w:rPr>
                <w:rFonts w:ascii="Garamond" w:hAnsi="Garamond"/>
              </w:rPr>
              <w:t xml:space="preserve">Planting their own beanstalks to support them in thinking about what would be at the top of their beanstalk. </w:t>
            </w:r>
          </w:p>
          <w:p w14:paraId="41A5BFC2" w14:textId="77777777" w:rsidR="00CA2681" w:rsidRDefault="00CA2681" w:rsidP="00CA2681">
            <w:pPr>
              <w:pStyle w:val="ListParagraph"/>
              <w:numPr>
                <w:ilvl w:val="0"/>
                <w:numId w:val="25"/>
              </w:numPr>
              <w:rPr>
                <w:rFonts w:ascii="Garamond" w:hAnsi="Garamond"/>
              </w:rPr>
            </w:pPr>
            <w:r>
              <w:rPr>
                <w:rFonts w:ascii="Garamond" w:hAnsi="Garamond"/>
              </w:rPr>
              <w:t>Designing and making their own fruit salad to support Hansel and Gretel in making healthy choices.</w:t>
            </w:r>
          </w:p>
          <w:p w14:paraId="08CE6F91" w14:textId="64312581" w:rsidR="0044373D" w:rsidRPr="00CA2681" w:rsidRDefault="0044373D" w:rsidP="00CA2681">
            <w:pPr>
              <w:pStyle w:val="ListParagraph"/>
              <w:numPr>
                <w:ilvl w:val="0"/>
                <w:numId w:val="25"/>
              </w:numPr>
              <w:rPr>
                <w:rFonts w:ascii="Garamond" w:hAnsi="Garamond"/>
              </w:rPr>
            </w:pPr>
            <w:r>
              <w:rPr>
                <w:rFonts w:ascii="Garamond" w:hAnsi="Garamond"/>
              </w:rPr>
              <w:t>Designing and making new house for the Three Little Pigs to live in.</w:t>
            </w:r>
          </w:p>
        </w:tc>
      </w:tr>
      <w:tr w:rsidR="00A60CFA" w14:paraId="15ADE415" w14:textId="77777777" w:rsidTr="00F92745">
        <w:tc>
          <w:tcPr>
            <w:tcW w:w="2819" w:type="dxa"/>
            <w:vMerge/>
          </w:tcPr>
          <w:p w14:paraId="61CDCEAD" w14:textId="77777777" w:rsidR="00A60CFA" w:rsidRPr="002A3295" w:rsidRDefault="00A60CFA" w:rsidP="00300AB6">
            <w:pPr>
              <w:rPr>
                <w:rFonts w:ascii="Garamond" w:hAnsi="Garamond"/>
              </w:rPr>
            </w:pPr>
          </w:p>
        </w:tc>
        <w:tc>
          <w:tcPr>
            <w:tcW w:w="5632" w:type="dxa"/>
            <w:gridSpan w:val="3"/>
            <w:vMerge/>
          </w:tcPr>
          <w:p w14:paraId="6BB9E253" w14:textId="77777777" w:rsidR="00A60CFA" w:rsidRPr="00B56CEB" w:rsidRDefault="00A60CFA" w:rsidP="00300AB6">
            <w:pPr>
              <w:pStyle w:val="ListParagraph"/>
              <w:rPr>
                <w:rFonts w:ascii="Garamond" w:hAnsi="Garamond"/>
              </w:rPr>
            </w:pPr>
          </w:p>
        </w:tc>
        <w:tc>
          <w:tcPr>
            <w:tcW w:w="294" w:type="dxa"/>
            <w:shd w:val="clear" w:color="auto" w:fill="FFE599" w:themeFill="accent4" w:themeFillTint="66"/>
          </w:tcPr>
          <w:p w14:paraId="272065CE" w14:textId="77777777" w:rsidR="00A60CFA" w:rsidRPr="002A3295" w:rsidRDefault="00A60CFA" w:rsidP="00A60CFA">
            <w:pPr>
              <w:rPr>
                <w:rFonts w:ascii="Garamond" w:hAnsi="Garamond"/>
                <w:b/>
              </w:rPr>
            </w:pPr>
            <w:r w:rsidRPr="002A3295">
              <w:rPr>
                <w:rFonts w:ascii="Garamond" w:hAnsi="Garamond"/>
                <w:b/>
              </w:rPr>
              <w:t>Trips/ Visits / Experiences</w:t>
            </w:r>
          </w:p>
          <w:p w14:paraId="23DE523C" w14:textId="77777777" w:rsidR="00A60CFA" w:rsidRPr="002A3295" w:rsidRDefault="00A60CFA" w:rsidP="00300AB6">
            <w:pPr>
              <w:rPr>
                <w:rFonts w:ascii="Garamond" w:hAnsi="Garamond"/>
              </w:rPr>
            </w:pPr>
          </w:p>
        </w:tc>
        <w:tc>
          <w:tcPr>
            <w:tcW w:w="6643" w:type="dxa"/>
            <w:gridSpan w:val="2"/>
          </w:tcPr>
          <w:p w14:paraId="6A5921FD" w14:textId="77777777" w:rsidR="00A60CFA" w:rsidRDefault="0044373D" w:rsidP="00DA6EAF">
            <w:pPr>
              <w:rPr>
                <w:rFonts w:ascii="Garamond" w:hAnsi="Garamond"/>
              </w:rPr>
            </w:pPr>
            <w:r>
              <w:t>-</w:t>
            </w:r>
            <w:r>
              <w:rPr>
                <w:rFonts w:ascii="Garamond" w:hAnsi="Garamond"/>
              </w:rPr>
              <w:t>Planting their own beanstalks</w:t>
            </w:r>
          </w:p>
          <w:p w14:paraId="52E56223" w14:textId="74935883" w:rsidR="0044373D" w:rsidRPr="0044373D" w:rsidRDefault="0044373D" w:rsidP="00DA6EAF">
            <w:pPr>
              <w:rPr>
                <w:rFonts w:ascii="Garamond" w:hAnsi="Garamond"/>
              </w:rPr>
            </w:pPr>
          </w:p>
        </w:tc>
      </w:tr>
      <w:tr w:rsidR="00300AB6" w14:paraId="4A81F104" w14:textId="77777777" w:rsidTr="6C01D5DE">
        <w:tc>
          <w:tcPr>
            <w:tcW w:w="15388" w:type="dxa"/>
            <w:gridSpan w:val="7"/>
            <w:shd w:val="clear" w:color="auto" w:fill="C5E0B3" w:themeFill="accent6" w:themeFillTint="66"/>
          </w:tcPr>
          <w:p w14:paraId="2B70CFD8" w14:textId="77777777" w:rsidR="00300AB6" w:rsidRPr="00776786" w:rsidRDefault="00300AB6" w:rsidP="00300AB6">
            <w:pPr>
              <w:jc w:val="center"/>
              <w:rPr>
                <w:rFonts w:ascii="Garamond" w:hAnsi="Garamond"/>
                <w:b/>
                <w:sz w:val="24"/>
                <w:szCs w:val="24"/>
              </w:rPr>
            </w:pPr>
            <w:r w:rsidRPr="00776786">
              <w:rPr>
                <w:rFonts w:ascii="Garamond" w:hAnsi="Garamond"/>
                <w:b/>
                <w:sz w:val="24"/>
                <w:szCs w:val="24"/>
              </w:rPr>
              <w:t>Discrete subject learning focus areas</w:t>
            </w:r>
          </w:p>
        </w:tc>
      </w:tr>
      <w:tr w:rsidR="00300AB6" w14:paraId="3C428235" w14:textId="77777777" w:rsidTr="00F92745">
        <w:tc>
          <w:tcPr>
            <w:tcW w:w="2819" w:type="dxa"/>
            <w:shd w:val="clear" w:color="auto" w:fill="53BBEF"/>
          </w:tcPr>
          <w:p w14:paraId="728D4790" w14:textId="77777777" w:rsidR="00300AB6" w:rsidRPr="002A3295" w:rsidRDefault="00300AB6" w:rsidP="00300AB6">
            <w:pPr>
              <w:rPr>
                <w:rFonts w:ascii="Garamond" w:hAnsi="Garamond" w:cs="Arial"/>
                <w:b/>
              </w:rPr>
            </w:pPr>
            <w:r>
              <w:rPr>
                <w:rFonts w:ascii="Garamond" w:hAnsi="Garamond" w:cs="Arial"/>
                <w:b/>
              </w:rPr>
              <w:t>Music</w:t>
            </w:r>
          </w:p>
        </w:tc>
        <w:tc>
          <w:tcPr>
            <w:tcW w:w="5632" w:type="dxa"/>
            <w:gridSpan w:val="3"/>
          </w:tcPr>
          <w:p w14:paraId="07547A01" w14:textId="722F99FF" w:rsidR="00300AB6" w:rsidRPr="002E457A" w:rsidRDefault="005D4C06" w:rsidP="00C62805">
            <w:pPr>
              <w:rPr>
                <w:rFonts w:ascii="Garamond" w:hAnsi="Garamond"/>
              </w:rPr>
            </w:pPr>
            <w:r w:rsidRPr="002E457A">
              <w:rPr>
                <w:rFonts w:ascii="Garamond" w:hAnsi="Garamond"/>
              </w:rPr>
              <w:t xml:space="preserve">Introducing Beat – How can we make friends when we sing together? </w:t>
            </w:r>
          </w:p>
        </w:tc>
        <w:tc>
          <w:tcPr>
            <w:tcW w:w="294" w:type="dxa"/>
            <w:shd w:val="clear" w:color="auto" w:fill="53BBEF"/>
          </w:tcPr>
          <w:p w14:paraId="0917B7DE" w14:textId="77777777" w:rsidR="00300AB6" w:rsidRPr="002A3295" w:rsidRDefault="00300AB6" w:rsidP="00300AB6">
            <w:pPr>
              <w:rPr>
                <w:rFonts w:ascii="Garamond" w:hAnsi="Garamond" w:cs="Arial"/>
                <w:b/>
              </w:rPr>
            </w:pPr>
            <w:r w:rsidRPr="002A3295">
              <w:rPr>
                <w:rFonts w:ascii="Garamond" w:hAnsi="Garamond" w:cs="Arial"/>
                <w:b/>
              </w:rPr>
              <w:t>RE</w:t>
            </w:r>
          </w:p>
        </w:tc>
        <w:tc>
          <w:tcPr>
            <w:tcW w:w="6643" w:type="dxa"/>
            <w:gridSpan w:val="2"/>
          </w:tcPr>
          <w:p w14:paraId="5043CB0F" w14:textId="42C2F778" w:rsidR="00300AB6" w:rsidRPr="002E457A" w:rsidRDefault="007F64B2" w:rsidP="00974A9D">
            <w:pPr>
              <w:rPr>
                <w:rFonts w:ascii="Garamond" w:hAnsi="Garamond"/>
              </w:rPr>
            </w:pPr>
            <w:r w:rsidRPr="002E457A">
              <w:rPr>
                <w:rFonts w:ascii="Garamond" w:hAnsi="Garamond"/>
              </w:rPr>
              <w:t>Christianity - Does God want Christians to look after the world? Exploring the Christian creation story and looking at how this influences the way Christians treat the planet.</w:t>
            </w:r>
          </w:p>
        </w:tc>
      </w:tr>
      <w:tr w:rsidR="00300AB6" w14:paraId="44816756" w14:textId="77777777" w:rsidTr="00F92745">
        <w:tc>
          <w:tcPr>
            <w:tcW w:w="2819" w:type="dxa"/>
            <w:shd w:val="clear" w:color="auto" w:fill="53BBEF"/>
          </w:tcPr>
          <w:p w14:paraId="4EA36025" w14:textId="77777777" w:rsidR="00300AB6" w:rsidRPr="002A3295" w:rsidRDefault="00300AB6" w:rsidP="00300AB6">
            <w:pPr>
              <w:rPr>
                <w:rFonts w:ascii="Garamond" w:hAnsi="Garamond" w:cs="Arial"/>
                <w:b/>
              </w:rPr>
            </w:pPr>
            <w:r w:rsidRPr="002A3295">
              <w:rPr>
                <w:rFonts w:ascii="Garamond" w:hAnsi="Garamond" w:cs="Arial"/>
                <w:b/>
              </w:rPr>
              <w:t>PE</w:t>
            </w:r>
          </w:p>
        </w:tc>
        <w:tc>
          <w:tcPr>
            <w:tcW w:w="5632" w:type="dxa"/>
            <w:gridSpan w:val="3"/>
          </w:tcPr>
          <w:p w14:paraId="07459315" w14:textId="0ACCA450" w:rsidR="00300AB6" w:rsidRPr="002E457A" w:rsidRDefault="005D4C06" w:rsidP="746EFDAA">
            <w:pPr>
              <w:rPr>
                <w:rFonts w:ascii="Garamond" w:hAnsi="Garamond" w:cs="Arial"/>
              </w:rPr>
            </w:pPr>
            <w:r w:rsidRPr="002E457A">
              <w:rPr>
                <w:rFonts w:ascii="Garamond" w:hAnsi="Garamond" w:cs="Arial"/>
              </w:rPr>
              <w:t xml:space="preserve">Fundamental movement skills: Coordination (footwork) </w:t>
            </w:r>
            <w:r w:rsidR="007F64B2" w:rsidRPr="002E457A">
              <w:rPr>
                <w:rFonts w:ascii="Garamond" w:hAnsi="Garamond" w:cs="Arial"/>
              </w:rPr>
              <w:t xml:space="preserve">and </w:t>
            </w:r>
            <w:r w:rsidRPr="002E457A">
              <w:rPr>
                <w:rFonts w:ascii="Garamond" w:hAnsi="Garamond" w:cs="Arial"/>
              </w:rPr>
              <w:t>Static Balance (one leg)</w:t>
            </w:r>
          </w:p>
        </w:tc>
        <w:tc>
          <w:tcPr>
            <w:tcW w:w="294" w:type="dxa"/>
            <w:shd w:val="clear" w:color="auto" w:fill="53BBEF"/>
          </w:tcPr>
          <w:p w14:paraId="1EE948F5" w14:textId="77777777" w:rsidR="00300AB6" w:rsidRPr="002A3295" w:rsidRDefault="00300AB6" w:rsidP="00300AB6">
            <w:pPr>
              <w:rPr>
                <w:rFonts w:ascii="Garamond" w:hAnsi="Garamond" w:cs="Arial"/>
                <w:b/>
              </w:rPr>
            </w:pPr>
            <w:r w:rsidRPr="002A3295">
              <w:rPr>
                <w:rFonts w:ascii="Garamond" w:hAnsi="Garamond" w:cs="Arial"/>
                <w:b/>
              </w:rPr>
              <w:t>PSHE</w:t>
            </w:r>
          </w:p>
        </w:tc>
        <w:tc>
          <w:tcPr>
            <w:tcW w:w="6643" w:type="dxa"/>
            <w:gridSpan w:val="2"/>
          </w:tcPr>
          <w:p w14:paraId="6DFB9E20" w14:textId="6F2AB546" w:rsidR="00300AB6" w:rsidRPr="002E457A" w:rsidRDefault="002E457A" w:rsidP="00C62805">
            <w:pPr>
              <w:rPr>
                <w:rFonts w:ascii="Garamond" w:hAnsi="Garamond"/>
              </w:rPr>
            </w:pPr>
            <w:r w:rsidRPr="002E457A">
              <w:rPr>
                <w:rFonts w:ascii="Garamond" w:hAnsi="Garamond"/>
              </w:rPr>
              <w:t>Relationships and Identity – To understand how to be a good friend and to identify people and places that make us feel safe and why this is.</w:t>
            </w:r>
          </w:p>
        </w:tc>
      </w:tr>
      <w:tr w:rsidR="00300AB6" w14:paraId="738610EB" w14:textId="77777777" w:rsidTr="6C01D5DE">
        <w:tc>
          <w:tcPr>
            <w:tcW w:w="15388" w:type="dxa"/>
            <w:gridSpan w:val="7"/>
            <w:shd w:val="clear" w:color="auto" w:fill="C5E0B3" w:themeFill="accent6" w:themeFillTint="66"/>
          </w:tcPr>
          <w:p w14:paraId="637805D2" w14:textId="77777777" w:rsidR="00300AB6" w:rsidRPr="00776786" w:rsidRDefault="00300AB6" w:rsidP="00300AB6">
            <w:pPr>
              <w:jc w:val="center"/>
              <w:rPr>
                <w:rFonts w:ascii="Garamond" w:hAnsi="Garamond"/>
                <w:b/>
                <w:sz w:val="24"/>
                <w:szCs w:val="24"/>
              </w:rPr>
            </w:pPr>
          </w:p>
        </w:tc>
      </w:tr>
      <w:tr w:rsidR="00300AB6" w14:paraId="7A5D0168" w14:textId="77777777" w:rsidTr="00F92745">
        <w:tc>
          <w:tcPr>
            <w:tcW w:w="2819" w:type="dxa"/>
            <w:shd w:val="clear" w:color="auto" w:fill="ACEAAC"/>
          </w:tcPr>
          <w:p w14:paraId="01759411" w14:textId="77777777" w:rsidR="00300AB6" w:rsidRPr="002938F8" w:rsidRDefault="00300AB6" w:rsidP="00300AB6">
            <w:pPr>
              <w:rPr>
                <w:rFonts w:ascii="Garamond" w:hAnsi="Garamond" w:cs="Arial"/>
                <w:b/>
              </w:rPr>
            </w:pPr>
            <w:r w:rsidRPr="002938F8">
              <w:rPr>
                <w:rFonts w:ascii="Garamond" w:hAnsi="Garamond" w:cs="Arial"/>
                <w:b/>
              </w:rPr>
              <w:t>Final quality products</w:t>
            </w:r>
          </w:p>
        </w:tc>
        <w:tc>
          <w:tcPr>
            <w:tcW w:w="5632" w:type="dxa"/>
            <w:gridSpan w:val="3"/>
          </w:tcPr>
          <w:p w14:paraId="656198E7" w14:textId="01EE7637" w:rsidR="00DA6EAF" w:rsidRPr="00ED526D" w:rsidRDefault="00DA6EAF" w:rsidP="00ED526D">
            <w:pPr>
              <w:pStyle w:val="ListParagraph"/>
              <w:numPr>
                <w:ilvl w:val="0"/>
                <w:numId w:val="25"/>
              </w:numPr>
              <w:rPr>
                <w:rFonts w:ascii="Garamond" w:hAnsi="Garamond"/>
              </w:rPr>
            </w:pPr>
            <w:r w:rsidRPr="00ED526D">
              <w:rPr>
                <w:rFonts w:ascii="Garamond" w:hAnsi="Garamond"/>
              </w:rPr>
              <w:t>Imaginary Map based on what would be at the top of the children’s beanstalks.</w:t>
            </w:r>
          </w:p>
          <w:p w14:paraId="3332E4D0" w14:textId="14910CF8" w:rsidR="0067641B" w:rsidRPr="00ED526D" w:rsidRDefault="00DA6EAF" w:rsidP="00ED526D">
            <w:pPr>
              <w:pStyle w:val="ListParagraph"/>
              <w:numPr>
                <w:ilvl w:val="0"/>
                <w:numId w:val="25"/>
              </w:numPr>
              <w:rPr>
                <w:rFonts w:ascii="Garamond" w:hAnsi="Garamond"/>
              </w:rPr>
            </w:pPr>
            <w:r w:rsidRPr="00ED526D">
              <w:rPr>
                <w:rFonts w:ascii="Garamond" w:hAnsi="Garamond"/>
              </w:rPr>
              <w:t>Fruit salad made to help Hansel and Gretel have a healthy snack.</w:t>
            </w:r>
          </w:p>
          <w:p w14:paraId="463F29E8" w14:textId="52432A94" w:rsidR="00DA6EAF" w:rsidRPr="00897CAB" w:rsidRDefault="00DA6EAF" w:rsidP="00ED526D">
            <w:pPr>
              <w:pStyle w:val="ListParagraph"/>
              <w:numPr>
                <w:ilvl w:val="0"/>
                <w:numId w:val="25"/>
              </w:numPr>
            </w:pPr>
            <w:r w:rsidRPr="00ED526D">
              <w:rPr>
                <w:rFonts w:ascii="Garamond" w:hAnsi="Garamond"/>
              </w:rPr>
              <w:t>Three little pigs house designed, made and evaluated.</w:t>
            </w:r>
          </w:p>
        </w:tc>
        <w:tc>
          <w:tcPr>
            <w:tcW w:w="294" w:type="dxa"/>
            <w:shd w:val="clear" w:color="auto" w:fill="99EBB2"/>
          </w:tcPr>
          <w:p w14:paraId="6D2C2B56" w14:textId="77777777" w:rsidR="00300AB6" w:rsidRPr="002A3295" w:rsidRDefault="00300AB6" w:rsidP="00300AB6">
            <w:pPr>
              <w:rPr>
                <w:rFonts w:ascii="Garamond" w:hAnsi="Garamond" w:cs="Arial"/>
                <w:b/>
              </w:rPr>
            </w:pPr>
            <w:r>
              <w:rPr>
                <w:rFonts w:ascii="Garamond" w:hAnsi="Garamond" w:cs="Arial"/>
                <w:b/>
              </w:rPr>
              <w:t>Home learning opportunities</w:t>
            </w:r>
          </w:p>
        </w:tc>
        <w:tc>
          <w:tcPr>
            <w:tcW w:w="6643" w:type="dxa"/>
            <w:gridSpan w:val="2"/>
          </w:tcPr>
          <w:p w14:paraId="3B7B4B86" w14:textId="6893F93A" w:rsidR="00300AB6" w:rsidRPr="0067641B" w:rsidRDefault="00ED526D" w:rsidP="0067641B">
            <w:pPr>
              <w:pStyle w:val="ListParagraph"/>
              <w:numPr>
                <w:ilvl w:val="0"/>
                <w:numId w:val="5"/>
              </w:numPr>
              <w:rPr>
                <w:rFonts w:ascii="Garamond" w:hAnsi="Garamond"/>
              </w:rPr>
            </w:pPr>
            <w:r>
              <w:rPr>
                <w:rFonts w:ascii="Garamond" w:hAnsi="Garamond"/>
              </w:rPr>
              <w:t xml:space="preserve">Suggested activities to support </w:t>
            </w:r>
            <w:r w:rsidR="000A46B7">
              <w:rPr>
                <w:rFonts w:ascii="Garamond" w:hAnsi="Garamond"/>
              </w:rPr>
              <w:t xml:space="preserve">Once Upon a Time </w:t>
            </w:r>
            <w:r>
              <w:rPr>
                <w:rFonts w:ascii="Garamond" w:hAnsi="Garamond"/>
              </w:rPr>
              <w:t>topic sent home via Seesaw</w:t>
            </w:r>
          </w:p>
        </w:tc>
      </w:tr>
      <w:tr w:rsidR="00E52AD4" w14:paraId="054337D7" w14:textId="77777777" w:rsidTr="00474652">
        <w:tc>
          <w:tcPr>
            <w:tcW w:w="15388" w:type="dxa"/>
            <w:gridSpan w:val="7"/>
            <w:shd w:val="clear" w:color="auto" w:fill="ACEAAC"/>
          </w:tcPr>
          <w:p w14:paraId="26407E37" w14:textId="77777777" w:rsidR="00F92745" w:rsidRPr="00C8518C" w:rsidRDefault="00F92745" w:rsidP="00C8518C">
            <w:pPr>
              <w:rPr>
                <w:rFonts w:ascii="Garamond" w:hAnsi="Garamond"/>
              </w:rPr>
            </w:pPr>
          </w:p>
          <w:p w14:paraId="15B73CE1" w14:textId="77777777" w:rsidR="00F92745" w:rsidRPr="00C8518C" w:rsidRDefault="00F92745" w:rsidP="00C8518C">
            <w:pPr>
              <w:rPr>
                <w:rFonts w:ascii="Garamond" w:hAnsi="Garamond"/>
              </w:rPr>
            </w:pPr>
          </w:p>
          <w:p w14:paraId="41DA60F8" w14:textId="77777777" w:rsidR="00C8518C" w:rsidRPr="00C8518C" w:rsidRDefault="00C8518C" w:rsidP="00C8518C">
            <w:pPr>
              <w:rPr>
                <w:rFonts w:ascii="Garamond" w:hAnsi="Garamond"/>
              </w:rPr>
            </w:pPr>
          </w:p>
          <w:p w14:paraId="75BE7E05" w14:textId="77777777" w:rsidR="00C8518C" w:rsidRPr="00C8518C" w:rsidRDefault="00C8518C" w:rsidP="00C8518C">
            <w:pPr>
              <w:rPr>
                <w:rFonts w:ascii="Garamond" w:hAnsi="Garamond"/>
              </w:rPr>
            </w:pPr>
          </w:p>
          <w:p w14:paraId="742D347B" w14:textId="71C6E14F" w:rsidR="00E52AD4" w:rsidRDefault="00E52AD4" w:rsidP="0067641B">
            <w:pPr>
              <w:pStyle w:val="ListParagraph"/>
              <w:numPr>
                <w:ilvl w:val="0"/>
                <w:numId w:val="5"/>
              </w:numPr>
              <w:rPr>
                <w:rFonts w:ascii="Garamond" w:hAnsi="Garamond"/>
              </w:rPr>
            </w:pPr>
            <w:r w:rsidRPr="00790825">
              <w:rPr>
                <w:rFonts w:ascii="Garamond" w:hAnsi="Garamond" w:cs="Arial"/>
                <w:b/>
                <w:sz w:val="20"/>
                <w:szCs w:val="20"/>
              </w:rPr>
              <w:lastRenderedPageBreak/>
              <w:t>International Education (IE)</w:t>
            </w:r>
          </w:p>
        </w:tc>
      </w:tr>
      <w:tr w:rsidR="00F92745" w14:paraId="04572D08" w14:textId="77777777" w:rsidTr="00F92745">
        <w:tc>
          <w:tcPr>
            <w:tcW w:w="2819" w:type="dxa"/>
            <w:shd w:val="clear" w:color="auto" w:fill="FFFFFF" w:themeFill="background1"/>
          </w:tcPr>
          <w:p w14:paraId="6AFA451A" w14:textId="77777777" w:rsidR="00F92745" w:rsidRPr="00790825" w:rsidRDefault="00F92745" w:rsidP="00E52AD4">
            <w:pPr>
              <w:rPr>
                <w:rFonts w:ascii="Garamond" w:hAnsi="Garamond"/>
                <w:b/>
                <w:sz w:val="20"/>
                <w:szCs w:val="20"/>
              </w:rPr>
            </w:pPr>
            <w:r w:rsidRPr="00790825">
              <w:rPr>
                <w:rFonts w:ascii="Garamond" w:hAnsi="Garamond"/>
                <w:b/>
                <w:sz w:val="20"/>
                <w:szCs w:val="20"/>
              </w:rPr>
              <w:lastRenderedPageBreak/>
              <w:t>Prior learning:</w:t>
            </w:r>
          </w:p>
          <w:p w14:paraId="1E39E711" w14:textId="77777777" w:rsidR="00F92745" w:rsidRPr="00790825" w:rsidRDefault="00F92745" w:rsidP="00E52AD4">
            <w:pPr>
              <w:pStyle w:val="ListParagraph"/>
              <w:numPr>
                <w:ilvl w:val="0"/>
                <w:numId w:val="32"/>
              </w:numPr>
              <w:rPr>
                <w:rFonts w:ascii="Garamond" w:hAnsi="Garamond"/>
                <w:b/>
                <w:sz w:val="20"/>
                <w:szCs w:val="20"/>
              </w:rPr>
            </w:pPr>
            <w:r>
              <w:rPr>
                <w:rFonts w:ascii="Garamond" w:hAnsi="Garamond"/>
                <w:b/>
                <w:sz w:val="20"/>
                <w:szCs w:val="20"/>
              </w:rPr>
              <w:t>International Week</w:t>
            </w:r>
          </w:p>
          <w:p w14:paraId="2E622AF4" w14:textId="77777777" w:rsidR="00F92745" w:rsidRPr="00790825" w:rsidRDefault="00F92745" w:rsidP="00E52AD4">
            <w:pPr>
              <w:rPr>
                <w:rFonts w:ascii="Garamond" w:hAnsi="Garamond"/>
                <w:b/>
                <w:sz w:val="20"/>
                <w:szCs w:val="20"/>
              </w:rPr>
            </w:pPr>
            <w:r w:rsidRPr="00790825">
              <w:rPr>
                <w:rFonts w:ascii="Garamond" w:hAnsi="Garamond"/>
                <w:b/>
                <w:sz w:val="20"/>
                <w:szCs w:val="20"/>
              </w:rPr>
              <w:t>Revisit within this year</w:t>
            </w:r>
          </w:p>
          <w:p w14:paraId="071699D4" w14:textId="77777777" w:rsidR="00F92745" w:rsidRDefault="00F92745" w:rsidP="00E52AD4">
            <w:pPr>
              <w:pStyle w:val="ListParagraph"/>
              <w:numPr>
                <w:ilvl w:val="0"/>
                <w:numId w:val="33"/>
              </w:numPr>
              <w:rPr>
                <w:rFonts w:ascii="Garamond" w:hAnsi="Garamond"/>
                <w:b/>
                <w:sz w:val="20"/>
                <w:szCs w:val="20"/>
              </w:rPr>
            </w:pPr>
            <w:r>
              <w:rPr>
                <w:rFonts w:ascii="Garamond" w:hAnsi="Garamond"/>
                <w:b/>
                <w:sz w:val="20"/>
                <w:szCs w:val="20"/>
              </w:rPr>
              <w:t xml:space="preserve">Map work </w:t>
            </w:r>
          </w:p>
          <w:p w14:paraId="0917FC90" w14:textId="77777777" w:rsidR="00F92745" w:rsidRDefault="00F92745" w:rsidP="00E52AD4">
            <w:pPr>
              <w:pStyle w:val="ListParagraph"/>
              <w:rPr>
                <w:rFonts w:ascii="Garamond" w:hAnsi="Garamond"/>
                <w:b/>
                <w:sz w:val="20"/>
                <w:szCs w:val="20"/>
              </w:rPr>
            </w:pPr>
            <w:r>
              <w:rPr>
                <w:rFonts w:ascii="Garamond" w:hAnsi="Garamond"/>
                <w:b/>
                <w:sz w:val="20"/>
                <w:szCs w:val="20"/>
              </w:rPr>
              <w:t xml:space="preserve">Directional language </w:t>
            </w:r>
          </w:p>
          <w:p w14:paraId="7A6B1398" w14:textId="77777777" w:rsidR="00F92745" w:rsidRPr="002938F8" w:rsidRDefault="00F92745" w:rsidP="00E52AD4">
            <w:pPr>
              <w:rPr>
                <w:rFonts w:ascii="Garamond" w:hAnsi="Garamond" w:cs="Arial"/>
                <w:b/>
              </w:rPr>
            </w:pPr>
          </w:p>
        </w:tc>
        <w:tc>
          <w:tcPr>
            <w:tcW w:w="5632" w:type="dxa"/>
            <w:gridSpan w:val="3"/>
            <w:shd w:val="clear" w:color="auto" w:fill="FFFFFF" w:themeFill="background1"/>
          </w:tcPr>
          <w:p w14:paraId="7840C9AB" w14:textId="77777777" w:rsidR="00F92745" w:rsidRPr="001F1A25" w:rsidRDefault="00F92745" w:rsidP="00E52AD4">
            <w:pPr>
              <w:jc w:val="center"/>
              <w:rPr>
                <w:rFonts w:ascii="Garamond" w:hAnsi="Garamond" w:cs="Arial"/>
                <w:b/>
                <w:color w:val="000000" w:themeColor="text1"/>
                <w:sz w:val="20"/>
                <w:szCs w:val="20"/>
                <w:u w:val="single"/>
              </w:rPr>
            </w:pPr>
            <w:r w:rsidRPr="001F1A25">
              <w:rPr>
                <w:rFonts w:ascii="Garamond" w:hAnsi="Garamond" w:cs="Arial"/>
                <w:b/>
                <w:color w:val="000000" w:themeColor="text1"/>
                <w:sz w:val="20"/>
                <w:szCs w:val="20"/>
                <w:u w:val="single"/>
              </w:rPr>
              <w:t>International Targets (choose all that apply):</w:t>
            </w:r>
          </w:p>
          <w:p w14:paraId="6885AF83" w14:textId="77777777" w:rsidR="00F92745" w:rsidRPr="001F1A25" w:rsidRDefault="00F92745" w:rsidP="00E52AD4">
            <w:pPr>
              <w:jc w:val="center"/>
              <w:rPr>
                <w:rFonts w:ascii="Garamond" w:hAnsi="Garamond" w:cs="Arial"/>
                <w:b/>
                <w:color w:val="000000" w:themeColor="text1"/>
                <w:sz w:val="20"/>
                <w:szCs w:val="20"/>
              </w:rPr>
            </w:pPr>
          </w:p>
          <w:p w14:paraId="6BAB214F"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Understanding different cultures, values and customs</w:t>
            </w:r>
          </w:p>
          <w:p w14:paraId="1F29C30C"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Similarities and differences between UK and other countries</w:t>
            </w:r>
          </w:p>
          <w:p w14:paraId="202C53D7"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Building tolerance and respect for other cultures</w:t>
            </w:r>
          </w:p>
          <w:p w14:paraId="5F992696"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Understanding details, similarities and differences of the lives of others, past and present</w:t>
            </w:r>
          </w:p>
          <w:p w14:paraId="116A2D46"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Identify activities and habits which are different from but equal to their own</w:t>
            </w:r>
          </w:p>
          <w:p w14:paraId="315795AC"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Significance of relevant celebrations / rituals</w:t>
            </w:r>
          </w:p>
          <w:p w14:paraId="0815A6A7" w14:textId="77777777" w:rsidR="00F92745" w:rsidRPr="001F1A25" w:rsidRDefault="00F92745" w:rsidP="00E52AD4">
            <w:pPr>
              <w:pStyle w:val="ListParagraph"/>
              <w:numPr>
                <w:ilvl w:val="0"/>
                <w:numId w:val="34"/>
              </w:numPr>
              <w:rPr>
                <w:rFonts w:ascii="Garamond" w:hAnsi="Garamond" w:cs="Arial"/>
                <w:color w:val="000000" w:themeColor="text1"/>
                <w:sz w:val="20"/>
                <w:szCs w:val="20"/>
              </w:rPr>
            </w:pPr>
            <w:r w:rsidRPr="001F1A25">
              <w:rPr>
                <w:rFonts w:ascii="Garamond" w:hAnsi="Garamond" w:cs="Arial"/>
                <w:color w:val="000000" w:themeColor="text1"/>
                <w:sz w:val="20"/>
                <w:szCs w:val="20"/>
              </w:rPr>
              <w:t>Recognising individuality and independence of separate cultures</w:t>
            </w:r>
          </w:p>
          <w:p w14:paraId="78DBA26E" w14:textId="77777777" w:rsidR="00F92745" w:rsidRPr="00ED526D" w:rsidRDefault="00F92745" w:rsidP="00E52AD4">
            <w:pPr>
              <w:pStyle w:val="ListParagraph"/>
              <w:numPr>
                <w:ilvl w:val="0"/>
                <w:numId w:val="25"/>
              </w:numPr>
              <w:rPr>
                <w:rFonts w:ascii="Garamond" w:hAnsi="Garamond"/>
              </w:rPr>
            </w:pPr>
          </w:p>
        </w:tc>
        <w:tc>
          <w:tcPr>
            <w:tcW w:w="6937" w:type="dxa"/>
            <w:gridSpan w:val="3"/>
          </w:tcPr>
          <w:p w14:paraId="247D5F10" w14:textId="77777777" w:rsidR="00F92745" w:rsidRDefault="00F92745" w:rsidP="00E52AD4">
            <w:pPr>
              <w:rPr>
                <w:rFonts w:ascii="Garamond" w:hAnsi="Garamond" w:cs="Arial"/>
                <w:b/>
              </w:rPr>
            </w:pPr>
            <w:r>
              <w:rPr>
                <w:rFonts w:ascii="Garamond" w:hAnsi="Garamond" w:cs="Arial"/>
                <w:b/>
              </w:rPr>
              <w:t xml:space="preserve">Learning to come from those activities </w:t>
            </w:r>
          </w:p>
          <w:p w14:paraId="78B4B5B0" w14:textId="77777777" w:rsidR="00F92745" w:rsidRDefault="00F92745" w:rsidP="00E52AD4">
            <w:pPr>
              <w:rPr>
                <w:rFonts w:ascii="Garamond" w:hAnsi="Garamond"/>
              </w:rPr>
            </w:pPr>
            <w:r>
              <w:rPr>
                <w:rFonts w:ascii="Garamond" w:hAnsi="Garamond"/>
              </w:rPr>
              <w:t xml:space="preserve">We will be leaning the four points on a compass. </w:t>
            </w:r>
          </w:p>
          <w:p w14:paraId="47AB08B7" w14:textId="77777777" w:rsidR="00F92745" w:rsidRDefault="00F92745" w:rsidP="00E52AD4">
            <w:pPr>
              <w:rPr>
                <w:rFonts w:ascii="Garamond" w:hAnsi="Garamond"/>
              </w:rPr>
            </w:pPr>
            <w:r>
              <w:rPr>
                <w:rFonts w:ascii="Garamond" w:hAnsi="Garamond"/>
              </w:rPr>
              <w:t xml:space="preserve">Comparing similarities and differences between the UK and other countries </w:t>
            </w:r>
          </w:p>
          <w:p w14:paraId="077A1DFD" w14:textId="77777777" w:rsidR="00F92745" w:rsidRDefault="00F92745" w:rsidP="00E52AD4">
            <w:pPr>
              <w:rPr>
                <w:rFonts w:ascii="Garamond" w:hAnsi="Garamond"/>
              </w:rPr>
            </w:pPr>
            <w:r>
              <w:rPr>
                <w:rFonts w:ascii="Garamond" w:hAnsi="Garamond"/>
              </w:rPr>
              <w:t xml:space="preserve">Food tasting </w:t>
            </w:r>
          </w:p>
          <w:p w14:paraId="3CAAED1C" w14:textId="72DD2DA7" w:rsidR="00F92745" w:rsidRDefault="00F92745" w:rsidP="00F92745">
            <w:pPr>
              <w:pStyle w:val="ListParagraph"/>
              <w:rPr>
                <w:rFonts w:ascii="Garamond" w:hAnsi="Garamond"/>
              </w:rPr>
            </w:pPr>
            <w:r>
              <w:rPr>
                <w:rFonts w:ascii="Garamond" w:hAnsi="Garamond"/>
              </w:rPr>
              <w:t xml:space="preserve"> </w:t>
            </w:r>
          </w:p>
        </w:tc>
      </w:tr>
      <w:tr w:rsidR="00300AB6" w14:paraId="730F26D2" w14:textId="77777777" w:rsidTr="6C01D5DE">
        <w:tc>
          <w:tcPr>
            <w:tcW w:w="15388" w:type="dxa"/>
            <w:gridSpan w:val="7"/>
            <w:shd w:val="clear" w:color="auto" w:fill="ACEAAC"/>
          </w:tcPr>
          <w:p w14:paraId="081ADF39" w14:textId="70F5AC86" w:rsidR="00300AB6" w:rsidRPr="002938F8" w:rsidRDefault="00300AB6" w:rsidP="00300AB6">
            <w:pPr>
              <w:rPr>
                <w:rFonts w:ascii="Garamond" w:hAnsi="Garamond"/>
                <w:b/>
              </w:rPr>
            </w:pPr>
            <w:r w:rsidRPr="002938F8">
              <w:rPr>
                <w:rFonts w:ascii="Garamond" w:hAnsi="Garamond"/>
                <w:b/>
              </w:rPr>
              <w:t>Enriching our curriculum and personal development opportunities</w:t>
            </w:r>
          </w:p>
        </w:tc>
      </w:tr>
      <w:tr w:rsidR="00300AB6" w14:paraId="676F0710" w14:textId="77777777" w:rsidTr="00F92745">
        <w:tc>
          <w:tcPr>
            <w:tcW w:w="2819" w:type="dxa"/>
            <w:shd w:val="clear" w:color="auto" w:fill="FFFFFF" w:themeFill="background1"/>
          </w:tcPr>
          <w:p w14:paraId="322CE2F1" w14:textId="77777777" w:rsidR="00300AB6" w:rsidRDefault="00300AB6" w:rsidP="00300AB6">
            <w:pPr>
              <w:rPr>
                <w:rFonts w:ascii="Garamond" w:hAnsi="Garamond" w:cs="Arial"/>
                <w:b/>
              </w:rPr>
            </w:pPr>
            <w:r>
              <w:rPr>
                <w:rFonts w:ascii="Garamond" w:hAnsi="Garamond" w:cs="Arial"/>
                <w:b/>
              </w:rPr>
              <w:t xml:space="preserve">Prior opportunities </w:t>
            </w:r>
          </w:p>
        </w:tc>
        <w:tc>
          <w:tcPr>
            <w:tcW w:w="5632" w:type="dxa"/>
            <w:gridSpan w:val="3"/>
          </w:tcPr>
          <w:p w14:paraId="718EE1A2" w14:textId="77777777" w:rsidR="00300AB6" w:rsidRPr="00300AB6" w:rsidRDefault="00300AB6" w:rsidP="00300AB6">
            <w:pPr>
              <w:rPr>
                <w:rFonts w:ascii="Garamond" w:hAnsi="Garamond"/>
              </w:rPr>
            </w:pPr>
            <w:r>
              <w:rPr>
                <w:rFonts w:ascii="Garamond" w:hAnsi="Garamond" w:cs="Arial"/>
                <w:b/>
              </w:rPr>
              <w:t>Experience</w:t>
            </w:r>
          </w:p>
        </w:tc>
        <w:tc>
          <w:tcPr>
            <w:tcW w:w="6937" w:type="dxa"/>
            <w:gridSpan w:val="3"/>
          </w:tcPr>
          <w:p w14:paraId="5F72F0E6" w14:textId="77777777" w:rsidR="00300AB6" w:rsidRPr="00300AB6" w:rsidRDefault="002938F8" w:rsidP="00300AB6">
            <w:pPr>
              <w:rPr>
                <w:rFonts w:ascii="Garamond" w:hAnsi="Garamond"/>
              </w:rPr>
            </w:pPr>
            <w:r>
              <w:rPr>
                <w:rFonts w:ascii="Garamond" w:hAnsi="Garamond" w:cs="Arial"/>
                <w:b/>
              </w:rPr>
              <w:t xml:space="preserve">Learning to come from those activities </w:t>
            </w:r>
          </w:p>
        </w:tc>
      </w:tr>
      <w:tr w:rsidR="00300AB6" w14:paraId="3A0FF5F2" w14:textId="77777777" w:rsidTr="00F92745">
        <w:tc>
          <w:tcPr>
            <w:tcW w:w="2819" w:type="dxa"/>
            <w:shd w:val="clear" w:color="auto" w:fill="FFFFFF" w:themeFill="background1"/>
          </w:tcPr>
          <w:p w14:paraId="5630AD66" w14:textId="250F595B" w:rsidR="00300AB6" w:rsidRPr="00DA6EAF" w:rsidRDefault="00300AB6" w:rsidP="00DA6EAF">
            <w:pPr>
              <w:rPr>
                <w:rFonts w:ascii="Garamond" w:hAnsi="Garamond" w:cs="Arial"/>
                <w:b/>
              </w:rPr>
            </w:pPr>
          </w:p>
          <w:p w14:paraId="61829076" w14:textId="77777777" w:rsidR="00300AB6" w:rsidRDefault="00300AB6" w:rsidP="00300AB6">
            <w:pPr>
              <w:rPr>
                <w:rFonts w:ascii="Garamond" w:hAnsi="Garamond" w:cs="Arial"/>
                <w:b/>
              </w:rPr>
            </w:pPr>
          </w:p>
        </w:tc>
        <w:tc>
          <w:tcPr>
            <w:tcW w:w="5632" w:type="dxa"/>
            <w:gridSpan w:val="3"/>
          </w:tcPr>
          <w:p w14:paraId="01B90544" w14:textId="77777777" w:rsidR="00C8518C" w:rsidRDefault="00C8518C" w:rsidP="00B1638B">
            <w:pPr>
              <w:rPr>
                <w:rFonts w:eastAsiaTheme="minorEastAsia"/>
              </w:rPr>
            </w:pPr>
            <w:r>
              <w:rPr>
                <w:rFonts w:eastAsiaTheme="minorEastAsia"/>
              </w:rPr>
              <w:t xml:space="preserve">Beebots </w:t>
            </w:r>
          </w:p>
          <w:p w14:paraId="4AA3D0FE" w14:textId="77777777" w:rsidR="009C2E00" w:rsidRDefault="009C2E00" w:rsidP="00B1638B">
            <w:pPr>
              <w:rPr>
                <w:rFonts w:eastAsiaTheme="minorEastAsia"/>
              </w:rPr>
            </w:pPr>
            <w:r>
              <w:rPr>
                <w:rFonts w:eastAsiaTheme="minorEastAsia"/>
              </w:rPr>
              <w:t>Art project</w:t>
            </w:r>
          </w:p>
          <w:p w14:paraId="3765F307" w14:textId="77777777" w:rsidR="009C2E00" w:rsidRDefault="009C2E00" w:rsidP="00B1638B">
            <w:pPr>
              <w:rPr>
                <w:rFonts w:eastAsiaTheme="minorEastAsia"/>
              </w:rPr>
            </w:pPr>
            <w:r>
              <w:rPr>
                <w:rFonts w:eastAsiaTheme="minorEastAsia"/>
              </w:rPr>
              <w:t xml:space="preserve">Diversity assembly </w:t>
            </w:r>
          </w:p>
          <w:p w14:paraId="2BA226A1" w14:textId="08B9E3D2" w:rsidR="009C2E00" w:rsidRPr="00B1638B" w:rsidRDefault="009C2E00" w:rsidP="00B1638B">
            <w:pPr>
              <w:rPr>
                <w:rFonts w:eastAsiaTheme="minorEastAsia"/>
              </w:rPr>
            </w:pPr>
            <w:r>
              <w:rPr>
                <w:rFonts w:eastAsiaTheme="minorEastAsia"/>
              </w:rPr>
              <w:t xml:space="preserve">NSPCC talk </w:t>
            </w:r>
          </w:p>
        </w:tc>
        <w:tc>
          <w:tcPr>
            <w:tcW w:w="6937" w:type="dxa"/>
            <w:gridSpan w:val="3"/>
          </w:tcPr>
          <w:p w14:paraId="7B4A7492" w14:textId="77777777" w:rsidR="00C62805" w:rsidRPr="009C2E00" w:rsidRDefault="009C2E00" w:rsidP="00C8518C">
            <w:pPr>
              <w:pStyle w:val="ListParagraph"/>
              <w:numPr>
                <w:ilvl w:val="0"/>
                <w:numId w:val="25"/>
              </w:numPr>
              <w:rPr>
                <w:rFonts w:eastAsiaTheme="minorEastAsia"/>
              </w:rPr>
            </w:pPr>
            <w:r w:rsidRPr="003238AB">
              <w:rPr>
                <w:rFonts w:ascii="Garamond" w:hAnsi="Garamond"/>
              </w:rPr>
              <w:t xml:space="preserve">From these activities, children will further develop their oracy skills, independence, collaboration, perseverance and optimism. This </w:t>
            </w:r>
            <w:r>
              <w:rPr>
                <w:rFonts w:ascii="Garamond" w:hAnsi="Garamond"/>
              </w:rPr>
              <w:t xml:space="preserve">will support them to </w:t>
            </w:r>
            <w:r w:rsidRPr="003238AB">
              <w:rPr>
                <w:rFonts w:ascii="Garamond" w:hAnsi="Garamond"/>
              </w:rPr>
              <w:t>further develop their self-esteem and confidence.</w:t>
            </w:r>
          </w:p>
          <w:p w14:paraId="398C3E87" w14:textId="77777777" w:rsidR="009C2E00" w:rsidRPr="009C2E00" w:rsidRDefault="009C2E00" w:rsidP="00C8518C">
            <w:pPr>
              <w:pStyle w:val="ListParagraph"/>
              <w:numPr>
                <w:ilvl w:val="0"/>
                <w:numId w:val="25"/>
              </w:numPr>
              <w:rPr>
                <w:rFonts w:eastAsiaTheme="minorEastAsia"/>
              </w:rPr>
            </w:pPr>
            <w:r>
              <w:rPr>
                <w:rFonts w:ascii="Garamond" w:hAnsi="Garamond"/>
              </w:rPr>
              <w:t>Understanding different cultures and religions</w:t>
            </w:r>
          </w:p>
          <w:p w14:paraId="17AD93B2" w14:textId="6F0FCFB4" w:rsidR="009C2E00" w:rsidRPr="00C8518C" w:rsidRDefault="009C2E00" w:rsidP="00C8518C">
            <w:pPr>
              <w:pStyle w:val="ListParagraph"/>
              <w:numPr>
                <w:ilvl w:val="0"/>
                <w:numId w:val="25"/>
              </w:numPr>
              <w:rPr>
                <w:rFonts w:eastAsiaTheme="minorEastAsia"/>
              </w:rPr>
            </w:pPr>
            <w:r>
              <w:rPr>
                <w:rFonts w:ascii="Garamond" w:hAnsi="Garamond"/>
              </w:rPr>
              <w:t>Understand how to look after themselves</w:t>
            </w:r>
          </w:p>
        </w:tc>
      </w:tr>
    </w:tbl>
    <w:p w14:paraId="0DE4B5B7" w14:textId="77777777" w:rsidR="00B12505" w:rsidRDefault="00B12505"/>
    <w:sectPr w:rsidR="00B1250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1B"/>
    <w:multiLevelType w:val="hybridMultilevel"/>
    <w:tmpl w:val="B9DA7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07DE4"/>
    <w:multiLevelType w:val="hybridMultilevel"/>
    <w:tmpl w:val="BE08C706"/>
    <w:lvl w:ilvl="0" w:tplc="A60A8160">
      <w:start w:val="1"/>
      <w:numFmt w:val="bullet"/>
      <w:lvlText w:val=""/>
      <w:lvlJc w:val="left"/>
      <w:pPr>
        <w:ind w:left="720" w:hanging="360"/>
      </w:pPr>
      <w:rPr>
        <w:rFonts w:ascii="Symbol" w:hAnsi="Symbol" w:hint="default"/>
      </w:rPr>
    </w:lvl>
    <w:lvl w:ilvl="1" w:tplc="C2003234">
      <w:start w:val="1"/>
      <w:numFmt w:val="bullet"/>
      <w:lvlText w:val="o"/>
      <w:lvlJc w:val="left"/>
      <w:pPr>
        <w:ind w:left="1440" w:hanging="360"/>
      </w:pPr>
      <w:rPr>
        <w:rFonts w:ascii="Courier New" w:hAnsi="Courier New" w:hint="default"/>
      </w:rPr>
    </w:lvl>
    <w:lvl w:ilvl="2" w:tplc="7016834C">
      <w:start w:val="1"/>
      <w:numFmt w:val="bullet"/>
      <w:lvlText w:val=""/>
      <w:lvlJc w:val="left"/>
      <w:pPr>
        <w:ind w:left="2160" w:hanging="360"/>
      </w:pPr>
      <w:rPr>
        <w:rFonts w:ascii="Wingdings" w:hAnsi="Wingdings" w:hint="default"/>
      </w:rPr>
    </w:lvl>
    <w:lvl w:ilvl="3" w:tplc="67105EBC">
      <w:start w:val="1"/>
      <w:numFmt w:val="bullet"/>
      <w:lvlText w:val=""/>
      <w:lvlJc w:val="left"/>
      <w:pPr>
        <w:ind w:left="2880" w:hanging="360"/>
      </w:pPr>
      <w:rPr>
        <w:rFonts w:ascii="Symbol" w:hAnsi="Symbol" w:hint="default"/>
      </w:rPr>
    </w:lvl>
    <w:lvl w:ilvl="4" w:tplc="E946A6CA">
      <w:start w:val="1"/>
      <w:numFmt w:val="bullet"/>
      <w:lvlText w:val="o"/>
      <w:lvlJc w:val="left"/>
      <w:pPr>
        <w:ind w:left="3600" w:hanging="360"/>
      </w:pPr>
      <w:rPr>
        <w:rFonts w:ascii="Courier New" w:hAnsi="Courier New" w:hint="default"/>
      </w:rPr>
    </w:lvl>
    <w:lvl w:ilvl="5" w:tplc="46F2213A">
      <w:start w:val="1"/>
      <w:numFmt w:val="bullet"/>
      <w:lvlText w:val=""/>
      <w:lvlJc w:val="left"/>
      <w:pPr>
        <w:ind w:left="4320" w:hanging="360"/>
      </w:pPr>
      <w:rPr>
        <w:rFonts w:ascii="Wingdings" w:hAnsi="Wingdings" w:hint="default"/>
      </w:rPr>
    </w:lvl>
    <w:lvl w:ilvl="6" w:tplc="FC7CEED2">
      <w:start w:val="1"/>
      <w:numFmt w:val="bullet"/>
      <w:lvlText w:val=""/>
      <w:lvlJc w:val="left"/>
      <w:pPr>
        <w:ind w:left="5040" w:hanging="360"/>
      </w:pPr>
      <w:rPr>
        <w:rFonts w:ascii="Symbol" w:hAnsi="Symbol" w:hint="default"/>
      </w:rPr>
    </w:lvl>
    <w:lvl w:ilvl="7" w:tplc="900EDFE2">
      <w:start w:val="1"/>
      <w:numFmt w:val="bullet"/>
      <w:lvlText w:val="o"/>
      <w:lvlJc w:val="left"/>
      <w:pPr>
        <w:ind w:left="5760" w:hanging="360"/>
      </w:pPr>
      <w:rPr>
        <w:rFonts w:ascii="Courier New" w:hAnsi="Courier New" w:hint="default"/>
      </w:rPr>
    </w:lvl>
    <w:lvl w:ilvl="8" w:tplc="748225A0">
      <w:start w:val="1"/>
      <w:numFmt w:val="bullet"/>
      <w:lvlText w:val=""/>
      <w:lvlJc w:val="left"/>
      <w:pPr>
        <w:ind w:left="6480" w:hanging="360"/>
      </w:pPr>
      <w:rPr>
        <w:rFonts w:ascii="Wingdings" w:hAnsi="Wingdings" w:hint="default"/>
      </w:rPr>
    </w:lvl>
  </w:abstractNum>
  <w:abstractNum w:abstractNumId="3"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6FCB"/>
    <w:multiLevelType w:val="hybridMultilevel"/>
    <w:tmpl w:val="6CC6848C"/>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B2D7F"/>
    <w:multiLevelType w:val="hybridMultilevel"/>
    <w:tmpl w:val="7EEE0F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C23F9"/>
    <w:multiLevelType w:val="hybridMultilevel"/>
    <w:tmpl w:val="8EE67CAC"/>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D4AD6"/>
    <w:multiLevelType w:val="hybridMultilevel"/>
    <w:tmpl w:val="72BC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B5A32"/>
    <w:multiLevelType w:val="hybridMultilevel"/>
    <w:tmpl w:val="D1C6137C"/>
    <w:lvl w:ilvl="0" w:tplc="E4F88E3A">
      <w:start w:val="1"/>
      <w:numFmt w:val="bullet"/>
      <w:lvlText w:val=""/>
      <w:lvlJc w:val="left"/>
      <w:pPr>
        <w:ind w:left="720" w:hanging="360"/>
      </w:pPr>
      <w:rPr>
        <w:rFonts w:ascii="Symbol" w:hAnsi="Symbol" w:hint="default"/>
      </w:rPr>
    </w:lvl>
    <w:lvl w:ilvl="1" w:tplc="C8F614BA">
      <w:start w:val="1"/>
      <w:numFmt w:val="bullet"/>
      <w:lvlText w:val="o"/>
      <w:lvlJc w:val="left"/>
      <w:pPr>
        <w:ind w:left="1440" w:hanging="360"/>
      </w:pPr>
      <w:rPr>
        <w:rFonts w:ascii="Courier New" w:hAnsi="Courier New" w:hint="default"/>
      </w:rPr>
    </w:lvl>
    <w:lvl w:ilvl="2" w:tplc="6AE2D7BA">
      <w:start w:val="1"/>
      <w:numFmt w:val="bullet"/>
      <w:lvlText w:val=""/>
      <w:lvlJc w:val="left"/>
      <w:pPr>
        <w:ind w:left="2160" w:hanging="360"/>
      </w:pPr>
      <w:rPr>
        <w:rFonts w:ascii="Wingdings" w:hAnsi="Wingdings" w:hint="default"/>
      </w:rPr>
    </w:lvl>
    <w:lvl w:ilvl="3" w:tplc="7F02E36A">
      <w:start w:val="1"/>
      <w:numFmt w:val="bullet"/>
      <w:lvlText w:val=""/>
      <w:lvlJc w:val="left"/>
      <w:pPr>
        <w:ind w:left="2880" w:hanging="360"/>
      </w:pPr>
      <w:rPr>
        <w:rFonts w:ascii="Symbol" w:hAnsi="Symbol" w:hint="default"/>
      </w:rPr>
    </w:lvl>
    <w:lvl w:ilvl="4" w:tplc="0FEE634C">
      <w:start w:val="1"/>
      <w:numFmt w:val="bullet"/>
      <w:lvlText w:val="o"/>
      <w:lvlJc w:val="left"/>
      <w:pPr>
        <w:ind w:left="3600" w:hanging="360"/>
      </w:pPr>
      <w:rPr>
        <w:rFonts w:ascii="Courier New" w:hAnsi="Courier New" w:hint="default"/>
      </w:rPr>
    </w:lvl>
    <w:lvl w:ilvl="5" w:tplc="D6A03228">
      <w:start w:val="1"/>
      <w:numFmt w:val="bullet"/>
      <w:lvlText w:val=""/>
      <w:lvlJc w:val="left"/>
      <w:pPr>
        <w:ind w:left="4320" w:hanging="360"/>
      </w:pPr>
      <w:rPr>
        <w:rFonts w:ascii="Wingdings" w:hAnsi="Wingdings" w:hint="default"/>
      </w:rPr>
    </w:lvl>
    <w:lvl w:ilvl="6" w:tplc="9A4864B6">
      <w:start w:val="1"/>
      <w:numFmt w:val="bullet"/>
      <w:lvlText w:val=""/>
      <w:lvlJc w:val="left"/>
      <w:pPr>
        <w:ind w:left="5040" w:hanging="360"/>
      </w:pPr>
      <w:rPr>
        <w:rFonts w:ascii="Symbol" w:hAnsi="Symbol" w:hint="default"/>
      </w:rPr>
    </w:lvl>
    <w:lvl w:ilvl="7" w:tplc="35042E64">
      <w:start w:val="1"/>
      <w:numFmt w:val="bullet"/>
      <w:lvlText w:val="o"/>
      <w:lvlJc w:val="left"/>
      <w:pPr>
        <w:ind w:left="5760" w:hanging="360"/>
      </w:pPr>
      <w:rPr>
        <w:rFonts w:ascii="Courier New" w:hAnsi="Courier New" w:hint="default"/>
      </w:rPr>
    </w:lvl>
    <w:lvl w:ilvl="8" w:tplc="40A8D710">
      <w:start w:val="1"/>
      <w:numFmt w:val="bullet"/>
      <w:lvlText w:val=""/>
      <w:lvlJc w:val="left"/>
      <w:pPr>
        <w:ind w:left="6480" w:hanging="360"/>
      </w:pPr>
      <w:rPr>
        <w:rFonts w:ascii="Wingdings" w:hAnsi="Wingdings" w:hint="default"/>
      </w:rPr>
    </w:lvl>
  </w:abstractNum>
  <w:abstractNum w:abstractNumId="10" w15:restartNumberingAfterBreak="0">
    <w:nsid w:val="36A806C9"/>
    <w:multiLevelType w:val="hybridMultilevel"/>
    <w:tmpl w:val="DF1E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A31EC"/>
    <w:multiLevelType w:val="hybridMultilevel"/>
    <w:tmpl w:val="B4189006"/>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A25DC"/>
    <w:multiLevelType w:val="hybridMultilevel"/>
    <w:tmpl w:val="1F461654"/>
    <w:lvl w:ilvl="0" w:tplc="E3967DE8">
      <w:start w:val="1"/>
      <w:numFmt w:val="bullet"/>
      <w:lvlText w:val=""/>
      <w:lvlJc w:val="left"/>
      <w:pPr>
        <w:ind w:left="720" w:hanging="360"/>
      </w:pPr>
      <w:rPr>
        <w:rFonts w:ascii="Wingdings" w:hAnsi="Wingdings" w:hint="default"/>
      </w:rPr>
    </w:lvl>
    <w:lvl w:ilvl="1" w:tplc="CE064250">
      <w:start w:val="1"/>
      <w:numFmt w:val="bullet"/>
      <w:lvlText w:val="o"/>
      <w:lvlJc w:val="left"/>
      <w:pPr>
        <w:ind w:left="1440" w:hanging="360"/>
      </w:pPr>
      <w:rPr>
        <w:rFonts w:ascii="Courier New" w:hAnsi="Courier New" w:hint="default"/>
      </w:rPr>
    </w:lvl>
    <w:lvl w:ilvl="2" w:tplc="51B6281A">
      <w:start w:val="1"/>
      <w:numFmt w:val="bullet"/>
      <w:lvlText w:val=""/>
      <w:lvlJc w:val="left"/>
      <w:pPr>
        <w:ind w:left="2160" w:hanging="360"/>
      </w:pPr>
      <w:rPr>
        <w:rFonts w:ascii="Wingdings" w:hAnsi="Wingdings" w:hint="default"/>
      </w:rPr>
    </w:lvl>
    <w:lvl w:ilvl="3" w:tplc="B61E48A8">
      <w:start w:val="1"/>
      <w:numFmt w:val="bullet"/>
      <w:lvlText w:val=""/>
      <w:lvlJc w:val="left"/>
      <w:pPr>
        <w:ind w:left="2880" w:hanging="360"/>
      </w:pPr>
      <w:rPr>
        <w:rFonts w:ascii="Symbol" w:hAnsi="Symbol" w:hint="default"/>
      </w:rPr>
    </w:lvl>
    <w:lvl w:ilvl="4" w:tplc="ECF4F97A">
      <w:start w:val="1"/>
      <w:numFmt w:val="bullet"/>
      <w:lvlText w:val="o"/>
      <w:lvlJc w:val="left"/>
      <w:pPr>
        <w:ind w:left="3600" w:hanging="360"/>
      </w:pPr>
      <w:rPr>
        <w:rFonts w:ascii="Courier New" w:hAnsi="Courier New" w:hint="default"/>
      </w:rPr>
    </w:lvl>
    <w:lvl w:ilvl="5" w:tplc="66D68CAC">
      <w:start w:val="1"/>
      <w:numFmt w:val="bullet"/>
      <w:lvlText w:val=""/>
      <w:lvlJc w:val="left"/>
      <w:pPr>
        <w:ind w:left="4320" w:hanging="360"/>
      </w:pPr>
      <w:rPr>
        <w:rFonts w:ascii="Wingdings" w:hAnsi="Wingdings" w:hint="default"/>
      </w:rPr>
    </w:lvl>
    <w:lvl w:ilvl="6" w:tplc="123253E0">
      <w:start w:val="1"/>
      <w:numFmt w:val="bullet"/>
      <w:lvlText w:val=""/>
      <w:lvlJc w:val="left"/>
      <w:pPr>
        <w:ind w:left="5040" w:hanging="360"/>
      </w:pPr>
      <w:rPr>
        <w:rFonts w:ascii="Symbol" w:hAnsi="Symbol" w:hint="default"/>
      </w:rPr>
    </w:lvl>
    <w:lvl w:ilvl="7" w:tplc="4F4EEC68">
      <w:start w:val="1"/>
      <w:numFmt w:val="bullet"/>
      <w:lvlText w:val="o"/>
      <w:lvlJc w:val="left"/>
      <w:pPr>
        <w:ind w:left="5760" w:hanging="360"/>
      </w:pPr>
      <w:rPr>
        <w:rFonts w:ascii="Courier New" w:hAnsi="Courier New" w:hint="default"/>
      </w:rPr>
    </w:lvl>
    <w:lvl w:ilvl="8" w:tplc="DEFCF2BC">
      <w:start w:val="1"/>
      <w:numFmt w:val="bullet"/>
      <w:lvlText w:val=""/>
      <w:lvlJc w:val="left"/>
      <w:pPr>
        <w:ind w:left="6480" w:hanging="360"/>
      </w:pPr>
      <w:rPr>
        <w:rFonts w:ascii="Wingdings" w:hAnsi="Wingdings" w:hint="default"/>
      </w:rPr>
    </w:lvl>
  </w:abstractNum>
  <w:abstractNum w:abstractNumId="14" w15:restartNumberingAfterBreak="0">
    <w:nsid w:val="4F1A5CFA"/>
    <w:multiLevelType w:val="hybridMultilevel"/>
    <w:tmpl w:val="584CB332"/>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16709"/>
    <w:multiLevelType w:val="hybridMultilevel"/>
    <w:tmpl w:val="21D2C488"/>
    <w:lvl w:ilvl="0" w:tplc="FEA8FB2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53E2F"/>
    <w:multiLevelType w:val="hybridMultilevel"/>
    <w:tmpl w:val="E2C092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C2CEF"/>
    <w:multiLevelType w:val="hybridMultilevel"/>
    <w:tmpl w:val="C22A697C"/>
    <w:lvl w:ilvl="0" w:tplc="309C49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E4DB4"/>
    <w:multiLevelType w:val="hybridMultilevel"/>
    <w:tmpl w:val="4BA20DD0"/>
    <w:lvl w:ilvl="0" w:tplc="6270C0A0">
      <w:start w:val="1"/>
      <w:numFmt w:val="bullet"/>
      <w:lvlText w:val=""/>
      <w:lvlJc w:val="left"/>
      <w:pPr>
        <w:ind w:left="720" w:hanging="360"/>
      </w:pPr>
      <w:rPr>
        <w:rFonts w:ascii="Symbol" w:hAnsi="Symbol" w:hint="default"/>
      </w:rPr>
    </w:lvl>
    <w:lvl w:ilvl="1" w:tplc="465A7348">
      <w:start w:val="1"/>
      <w:numFmt w:val="bullet"/>
      <w:lvlText w:val=""/>
      <w:lvlJc w:val="left"/>
      <w:pPr>
        <w:ind w:left="1440" w:hanging="360"/>
      </w:pPr>
      <w:rPr>
        <w:rFonts w:ascii="Symbol" w:hAnsi="Symbol" w:hint="default"/>
      </w:rPr>
    </w:lvl>
    <w:lvl w:ilvl="2" w:tplc="27EA8F42">
      <w:start w:val="1"/>
      <w:numFmt w:val="bullet"/>
      <w:lvlText w:val=""/>
      <w:lvlJc w:val="left"/>
      <w:pPr>
        <w:ind w:left="2160" w:hanging="360"/>
      </w:pPr>
      <w:rPr>
        <w:rFonts w:ascii="Wingdings" w:hAnsi="Wingdings" w:hint="default"/>
      </w:rPr>
    </w:lvl>
    <w:lvl w:ilvl="3" w:tplc="38A8F05E">
      <w:start w:val="1"/>
      <w:numFmt w:val="bullet"/>
      <w:lvlText w:val=""/>
      <w:lvlJc w:val="left"/>
      <w:pPr>
        <w:ind w:left="2880" w:hanging="360"/>
      </w:pPr>
      <w:rPr>
        <w:rFonts w:ascii="Symbol" w:hAnsi="Symbol" w:hint="default"/>
      </w:rPr>
    </w:lvl>
    <w:lvl w:ilvl="4" w:tplc="D76A8A4A">
      <w:start w:val="1"/>
      <w:numFmt w:val="bullet"/>
      <w:lvlText w:val="o"/>
      <w:lvlJc w:val="left"/>
      <w:pPr>
        <w:ind w:left="3600" w:hanging="360"/>
      </w:pPr>
      <w:rPr>
        <w:rFonts w:ascii="Courier New" w:hAnsi="Courier New" w:hint="default"/>
      </w:rPr>
    </w:lvl>
    <w:lvl w:ilvl="5" w:tplc="C7221CCC">
      <w:start w:val="1"/>
      <w:numFmt w:val="bullet"/>
      <w:lvlText w:val=""/>
      <w:lvlJc w:val="left"/>
      <w:pPr>
        <w:ind w:left="4320" w:hanging="360"/>
      </w:pPr>
      <w:rPr>
        <w:rFonts w:ascii="Wingdings" w:hAnsi="Wingdings" w:hint="default"/>
      </w:rPr>
    </w:lvl>
    <w:lvl w:ilvl="6" w:tplc="2DFA5306">
      <w:start w:val="1"/>
      <w:numFmt w:val="bullet"/>
      <w:lvlText w:val=""/>
      <w:lvlJc w:val="left"/>
      <w:pPr>
        <w:ind w:left="5040" w:hanging="360"/>
      </w:pPr>
      <w:rPr>
        <w:rFonts w:ascii="Symbol" w:hAnsi="Symbol" w:hint="default"/>
      </w:rPr>
    </w:lvl>
    <w:lvl w:ilvl="7" w:tplc="9920CD1C">
      <w:start w:val="1"/>
      <w:numFmt w:val="bullet"/>
      <w:lvlText w:val="o"/>
      <w:lvlJc w:val="left"/>
      <w:pPr>
        <w:ind w:left="5760" w:hanging="360"/>
      </w:pPr>
      <w:rPr>
        <w:rFonts w:ascii="Courier New" w:hAnsi="Courier New" w:hint="default"/>
      </w:rPr>
    </w:lvl>
    <w:lvl w:ilvl="8" w:tplc="39B8AB92">
      <w:start w:val="1"/>
      <w:numFmt w:val="bullet"/>
      <w:lvlText w:val=""/>
      <w:lvlJc w:val="left"/>
      <w:pPr>
        <w:ind w:left="6480" w:hanging="360"/>
      </w:pPr>
      <w:rPr>
        <w:rFonts w:ascii="Wingdings" w:hAnsi="Wingdings" w:hint="default"/>
      </w:rPr>
    </w:lvl>
  </w:abstractNum>
  <w:abstractNum w:abstractNumId="21"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4346C"/>
    <w:multiLevelType w:val="hybridMultilevel"/>
    <w:tmpl w:val="AE44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F1F7F"/>
    <w:multiLevelType w:val="hybridMultilevel"/>
    <w:tmpl w:val="06763BC4"/>
    <w:lvl w:ilvl="0" w:tplc="4B7E8EBE">
      <w:numFmt w:val="bullet"/>
      <w:lvlText w:val="-"/>
      <w:lvlJc w:val="left"/>
      <w:pPr>
        <w:ind w:left="1440" w:hanging="360"/>
      </w:pPr>
      <w:rPr>
        <w:rFonts w:ascii="Garamond" w:eastAsiaTheme="minorHAnsi" w:hAnsi="Garamon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E15D4"/>
    <w:multiLevelType w:val="hybridMultilevel"/>
    <w:tmpl w:val="90580B12"/>
    <w:lvl w:ilvl="0" w:tplc="309C49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23DA5"/>
    <w:multiLevelType w:val="hybridMultilevel"/>
    <w:tmpl w:val="51885882"/>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C2154"/>
    <w:multiLevelType w:val="hybridMultilevel"/>
    <w:tmpl w:val="9C002A38"/>
    <w:lvl w:ilvl="0" w:tplc="309C49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20"/>
  </w:num>
  <w:num w:numId="4">
    <w:abstractNumId w:val="13"/>
  </w:num>
  <w:num w:numId="5">
    <w:abstractNumId w:val="1"/>
  </w:num>
  <w:num w:numId="6">
    <w:abstractNumId w:val="25"/>
  </w:num>
  <w:num w:numId="7">
    <w:abstractNumId w:val="12"/>
  </w:num>
  <w:num w:numId="8">
    <w:abstractNumId w:val="21"/>
  </w:num>
  <w:num w:numId="9">
    <w:abstractNumId w:val="3"/>
  </w:num>
  <w:num w:numId="10">
    <w:abstractNumId w:val="22"/>
  </w:num>
  <w:num w:numId="11">
    <w:abstractNumId w:val="19"/>
  </w:num>
  <w:num w:numId="12">
    <w:abstractNumId w:val="16"/>
  </w:num>
  <w:num w:numId="13">
    <w:abstractNumId w:val="0"/>
  </w:num>
  <w:num w:numId="14">
    <w:abstractNumId w:val="28"/>
  </w:num>
  <w:num w:numId="15">
    <w:abstractNumId w:val="4"/>
  </w:num>
  <w:num w:numId="16">
    <w:abstractNumId w:val="17"/>
  </w:num>
  <w:num w:numId="17">
    <w:abstractNumId w:val="15"/>
  </w:num>
  <w:num w:numId="18">
    <w:abstractNumId w:val="27"/>
  </w:num>
  <w:num w:numId="19">
    <w:abstractNumId w:val="26"/>
  </w:num>
  <w:num w:numId="20">
    <w:abstractNumId w:val="26"/>
  </w:num>
  <w:num w:numId="21">
    <w:abstractNumId w:val="18"/>
  </w:num>
  <w:num w:numId="22">
    <w:abstractNumId w:val="5"/>
  </w:num>
  <w:num w:numId="23">
    <w:abstractNumId w:val="30"/>
  </w:num>
  <w:num w:numId="24">
    <w:abstractNumId w:val="15"/>
  </w:num>
  <w:num w:numId="25">
    <w:abstractNumId w:val="11"/>
  </w:num>
  <w:num w:numId="26">
    <w:abstractNumId w:val="16"/>
  </w:num>
  <w:num w:numId="27">
    <w:abstractNumId w:val="8"/>
  </w:num>
  <w:num w:numId="28">
    <w:abstractNumId w:val="24"/>
  </w:num>
  <w:num w:numId="29">
    <w:abstractNumId w:val="29"/>
  </w:num>
  <w:num w:numId="30">
    <w:abstractNumId w:val="14"/>
  </w:num>
  <w:num w:numId="31">
    <w:abstractNumId w:val="7"/>
  </w:num>
  <w:num w:numId="32">
    <w:abstractNumId w:val="6"/>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27790"/>
    <w:rsid w:val="00027F49"/>
    <w:rsid w:val="00071FA4"/>
    <w:rsid w:val="00075145"/>
    <w:rsid w:val="00083858"/>
    <w:rsid w:val="00090ABD"/>
    <w:rsid w:val="00094022"/>
    <w:rsid w:val="00096257"/>
    <w:rsid w:val="000A46B7"/>
    <w:rsid w:val="000C0F6B"/>
    <w:rsid w:val="000C5067"/>
    <w:rsid w:val="000C7F1C"/>
    <w:rsid w:val="000E39C5"/>
    <w:rsid w:val="000E5076"/>
    <w:rsid w:val="000F5D3B"/>
    <w:rsid w:val="000F6939"/>
    <w:rsid w:val="001221BF"/>
    <w:rsid w:val="001360D2"/>
    <w:rsid w:val="0014567B"/>
    <w:rsid w:val="001566C1"/>
    <w:rsid w:val="001968D9"/>
    <w:rsid w:val="001C61E5"/>
    <w:rsid w:val="001E7DFE"/>
    <w:rsid w:val="00200528"/>
    <w:rsid w:val="00201618"/>
    <w:rsid w:val="00211902"/>
    <w:rsid w:val="00265B53"/>
    <w:rsid w:val="00273062"/>
    <w:rsid w:val="00276A9A"/>
    <w:rsid w:val="002938F8"/>
    <w:rsid w:val="0029586F"/>
    <w:rsid w:val="002A2DC7"/>
    <w:rsid w:val="002A3295"/>
    <w:rsid w:val="002B0009"/>
    <w:rsid w:val="002C1475"/>
    <w:rsid w:val="002E318B"/>
    <w:rsid w:val="002E457A"/>
    <w:rsid w:val="00300AB6"/>
    <w:rsid w:val="00311F70"/>
    <w:rsid w:val="00313BCE"/>
    <w:rsid w:val="00336DF6"/>
    <w:rsid w:val="003513EA"/>
    <w:rsid w:val="003635A6"/>
    <w:rsid w:val="00363B97"/>
    <w:rsid w:val="00365431"/>
    <w:rsid w:val="00373E29"/>
    <w:rsid w:val="0037484C"/>
    <w:rsid w:val="00387432"/>
    <w:rsid w:val="003941BF"/>
    <w:rsid w:val="003A15C6"/>
    <w:rsid w:val="003A730B"/>
    <w:rsid w:val="003B5694"/>
    <w:rsid w:val="003B6BCB"/>
    <w:rsid w:val="003C6AB2"/>
    <w:rsid w:val="003D1664"/>
    <w:rsid w:val="003D2323"/>
    <w:rsid w:val="003D70BF"/>
    <w:rsid w:val="003E0336"/>
    <w:rsid w:val="003F71A4"/>
    <w:rsid w:val="003F7F9A"/>
    <w:rsid w:val="00403293"/>
    <w:rsid w:val="00403ED1"/>
    <w:rsid w:val="0043079B"/>
    <w:rsid w:val="0044373D"/>
    <w:rsid w:val="00444736"/>
    <w:rsid w:val="0045070F"/>
    <w:rsid w:val="0047067A"/>
    <w:rsid w:val="004817BE"/>
    <w:rsid w:val="00486027"/>
    <w:rsid w:val="004A4C21"/>
    <w:rsid w:val="004B19A8"/>
    <w:rsid w:val="004B723D"/>
    <w:rsid w:val="004B7BB8"/>
    <w:rsid w:val="004C274A"/>
    <w:rsid w:val="004C73F2"/>
    <w:rsid w:val="004D71D1"/>
    <w:rsid w:val="004E2923"/>
    <w:rsid w:val="004E390B"/>
    <w:rsid w:val="004E4E40"/>
    <w:rsid w:val="004F2FB8"/>
    <w:rsid w:val="004F7A3D"/>
    <w:rsid w:val="00502170"/>
    <w:rsid w:val="00502AE2"/>
    <w:rsid w:val="00512F37"/>
    <w:rsid w:val="005764F5"/>
    <w:rsid w:val="0058036B"/>
    <w:rsid w:val="00595ED7"/>
    <w:rsid w:val="00596601"/>
    <w:rsid w:val="005A7817"/>
    <w:rsid w:val="005B2EEF"/>
    <w:rsid w:val="005B5092"/>
    <w:rsid w:val="005B766E"/>
    <w:rsid w:val="005C48E8"/>
    <w:rsid w:val="005C718E"/>
    <w:rsid w:val="005D4C06"/>
    <w:rsid w:val="005E6EEA"/>
    <w:rsid w:val="0060449C"/>
    <w:rsid w:val="006107A7"/>
    <w:rsid w:val="006301E4"/>
    <w:rsid w:val="00630BA1"/>
    <w:rsid w:val="00634362"/>
    <w:rsid w:val="006407E7"/>
    <w:rsid w:val="0066772F"/>
    <w:rsid w:val="0067641B"/>
    <w:rsid w:val="00692E25"/>
    <w:rsid w:val="00693352"/>
    <w:rsid w:val="00693439"/>
    <w:rsid w:val="006A73DC"/>
    <w:rsid w:val="006B01ED"/>
    <w:rsid w:val="006B0EE0"/>
    <w:rsid w:val="006B465F"/>
    <w:rsid w:val="006C18C5"/>
    <w:rsid w:val="006C72DB"/>
    <w:rsid w:val="006C7729"/>
    <w:rsid w:val="006D7EAD"/>
    <w:rsid w:val="006F27A6"/>
    <w:rsid w:val="0070713A"/>
    <w:rsid w:val="00712BA2"/>
    <w:rsid w:val="00715906"/>
    <w:rsid w:val="00722D45"/>
    <w:rsid w:val="00735A23"/>
    <w:rsid w:val="00737F2E"/>
    <w:rsid w:val="0074535C"/>
    <w:rsid w:val="00746E5B"/>
    <w:rsid w:val="0075351A"/>
    <w:rsid w:val="00757381"/>
    <w:rsid w:val="00760ACC"/>
    <w:rsid w:val="007636E0"/>
    <w:rsid w:val="007722C5"/>
    <w:rsid w:val="00776786"/>
    <w:rsid w:val="00781A4F"/>
    <w:rsid w:val="00783F5E"/>
    <w:rsid w:val="0079140C"/>
    <w:rsid w:val="007C5CB9"/>
    <w:rsid w:val="007E2C0B"/>
    <w:rsid w:val="007F64B2"/>
    <w:rsid w:val="008116BD"/>
    <w:rsid w:val="00814371"/>
    <w:rsid w:val="00821355"/>
    <w:rsid w:val="0083054C"/>
    <w:rsid w:val="00833E77"/>
    <w:rsid w:val="00873853"/>
    <w:rsid w:val="00893EB8"/>
    <w:rsid w:val="008966CF"/>
    <w:rsid w:val="0089792F"/>
    <w:rsid w:val="00897CAB"/>
    <w:rsid w:val="008A4CC6"/>
    <w:rsid w:val="008C6476"/>
    <w:rsid w:val="008D64B6"/>
    <w:rsid w:val="00903F6B"/>
    <w:rsid w:val="00942997"/>
    <w:rsid w:val="00950355"/>
    <w:rsid w:val="0095556E"/>
    <w:rsid w:val="00956384"/>
    <w:rsid w:val="009604D3"/>
    <w:rsid w:val="00974A9D"/>
    <w:rsid w:val="00976A16"/>
    <w:rsid w:val="009805DD"/>
    <w:rsid w:val="00991364"/>
    <w:rsid w:val="009B4FAD"/>
    <w:rsid w:val="009C2E00"/>
    <w:rsid w:val="009C76ED"/>
    <w:rsid w:val="009D2D6E"/>
    <w:rsid w:val="009E570A"/>
    <w:rsid w:val="00A02300"/>
    <w:rsid w:val="00A17B9E"/>
    <w:rsid w:val="00A24F69"/>
    <w:rsid w:val="00A32F55"/>
    <w:rsid w:val="00A55199"/>
    <w:rsid w:val="00A60CFA"/>
    <w:rsid w:val="00A6590B"/>
    <w:rsid w:val="00A7078E"/>
    <w:rsid w:val="00AA22F9"/>
    <w:rsid w:val="00AA2BBA"/>
    <w:rsid w:val="00AA700D"/>
    <w:rsid w:val="00AC0412"/>
    <w:rsid w:val="00AC28B0"/>
    <w:rsid w:val="00B12505"/>
    <w:rsid w:val="00B141D3"/>
    <w:rsid w:val="00B1638B"/>
    <w:rsid w:val="00B52E7C"/>
    <w:rsid w:val="00B55A90"/>
    <w:rsid w:val="00B56CEB"/>
    <w:rsid w:val="00B6620F"/>
    <w:rsid w:val="00B70A95"/>
    <w:rsid w:val="00B862A3"/>
    <w:rsid w:val="00B86723"/>
    <w:rsid w:val="00B96169"/>
    <w:rsid w:val="00BB0129"/>
    <w:rsid w:val="00BD3205"/>
    <w:rsid w:val="00BE736A"/>
    <w:rsid w:val="00BF104E"/>
    <w:rsid w:val="00BF3E04"/>
    <w:rsid w:val="00BF42BA"/>
    <w:rsid w:val="00BF69B8"/>
    <w:rsid w:val="00C034FD"/>
    <w:rsid w:val="00C12505"/>
    <w:rsid w:val="00C12F34"/>
    <w:rsid w:val="00C20572"/>
    <w:rsid w:val="00C26C9D"/>
    <w:rsid w:val="00C4158C"/>
    <w:rsid w:val="00C4277E"/>
    <w:rsid w:val="00C53CA6"/>
    <w:rsid w:val="00C5581A"/>
    <w:rsid w:val="00C62805"/>
    <w:rsid w:val="00C6697D"/>
    <w:rsid w:val="00C8518C"/>
    <w:rsid w:val="00CA099A"/>
    <w:rsid w:val="00CA2681"/>
    <w:rsid w:val="00CA58E2"/>
    <w:rsid w:val="00CB272B"/>
    <w:rsid w:val="00D113D4"/>
    <w:rsid w:val="00D14D7B"/>
    <w:rsid w:val="00D15730"/>
    <w:rsid w:val="00D17565"/>
    <w:rsid w:val="00D24EDD"/>
    <w:rsid w:val="00D30250"/>
    <w:rsid w:val="00D422EC"/>
    <w:rsid w:val="00D43B42"/>
    <w:rsid w:val="00D5646B"/>
    <w:rsid w:val="00D57F02"/>
    <w:rsid w:val="00D627A9"/>
    <w:rsid w:val="00D80B77"/>
    <w:rsid w:val="00D95FEF"/>
    <w:rsid w:val="00DA58EA"/>
    <w:rsid w:val="00DA6EAF"/>
    <w:rsid w:val="00DC17E9"/>
    <w:rsid w:val="00DC5BA1"/>
    <w:rsid w:val="00E24C8A"/>
    <w:rsid w:val="00E52AD4"/>
    <w:rsid w:val="00E60AF6"/>
    <w:rsid w:val="00E729EF"/>
    <w:rsid w:val="00E74ED2"/>
    <w:rsid w:val="00E9674E"/>
    <w:rsid w:val="00EB329E"/>
    <w:rsid w:val="00EC1A0F"/>
    <w:rsid w:val="00EC2811"/>
    <w:rsid w:val="00EC71EF"/>
    <w:rsid w:val="00EC7A56"/>
    <w:rsid w:val="00ED526D"/>
    <w:rsid w:val="00EF45AD"/>
    <w:rsid w:val="00EF5A11"/>
    <w:rsid w:val="00F10CF1"/>
    <w:rsid w:val="00F115A2"/>
    <w:rsid w:val="00F17254"/>
    <w:rsid w:val="00F41C13"/>
    <w:rsid w:val="00F7072B"/>
    <w:rsid w:val="00F92745"/>
    <w:rsid w:val="00F96577"/>
    <w:rsid w:val="00FC238A"/>
    <w:rsid w:val="00FC581D"/>
    <w:rsid w:val="00FE2260"/>
    <w:rsid w:val="00FF2F89"/>
    <w:rsid w:val="00FF3ABA"/>
    <w:rsid w:val="0C61ACD9"/>
    <w:rsid w:val="0DCD4DF2"/>
    <w:rsid w:val="0DFD7D3A"/>
    <w:rsid w:val="14236719"/>
    <w:rsid w:val="1D59403F"/>
    <w:rsid w:val="21D7BF5A"/>
    <w:rsid w:val="25A9005B"/>
    <w:rsid w:val="26AB307D"/>
    <w:rsid w:val="26B8DCFA"/>
    <w:rsid w:val="284700DE"/>
    <w:rsid w:val="318ACB80"/>
    <w:rsid w:val="329DDE18"/>
    <w:rsid w:val="4056FBB6"/>
    <w:rsid w:val="452A6CD9"/>
    <w:rsid w:val="56827098"/>
    <w:rsid w:val="57912155"/>
    <w:rsid w:val="583B8CA3"/>
    <w:rsid w:val="5EEF606F"/>
    <w:rsid w:val="6A1DB016"/>
    <w:rsid w:val="6BB98077"/>
    <w:rsid w:val="6C01D5DE"/>
    <w:rsid w:val="6C641D71"/>
    <w:rsid w:val="72D32D49"/>
    <w:rsid w:val="73C4925C"/>
    <w:rsid w:val="746EFDAA"/>
    <w:rsid w:val="762165FD"/>
    <w:rsid w:val="7B22D176"/>
    <w:rsid w:val="7C405E9D"/>
    <w:rsid w:val="7CA5797A"/>
    <w:rsid w:val="7CBEA1D7"/>
    <w:rsid w:val="7CC36734"/>
    <w:rsid w:val="7EEC5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F72"/>
  <w15:chartTrackingRefBased/>
  <w15:docId w15:val="{0FD03281-FE3D-4E44-8F5D-09D747F2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character" w:styleId="Strong">
    <w:name w:val="Strong"/>
    <w:basedOn w:val="DefaultParagraphFont"/>
    <w:uiPriority w:val="22"/>
    <w:qFormat/>
    <w:rsid w:val="007F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443307658">
      <w:bodyDiv w:val="1"/>
      <w:marLeft w:val="0"/>
      <w:marRight w:val="0"/>
      <w:marTop w:val="0"/>
      <w:marBottom w:val="0"/>
      <w:divBdr>
        <w:top w:val="none" w:sz="0" w:space="0" w:color="auto"/>
        <w:left w:val="none" w:sz="0" w:space="0" w:color="auto"/>
        <w:bottom w:val="none" w:sz="0" w:space="0" w:color="auto"/>
        <w:right w:val="none" w:sz="0" w:space="0" w:color="auto"/>
      </w:divBdr>
    </w:div>
    <w:div w:id="625963824">
      <w:bodyDiv w:val="1"/>
      <w:marLeft w:val="0"/>
      <w:marRight w:val="0"/>
      <w:marTop w:val="0"/>
      <w:marBottom w:val="0"/>
      <w:divBdr>
        <w:top w:val="none" w:sz="0" w:space="0" w:color="auto"/>
        <w:left w:val="none" w:sz="0" w:space="0" w:color="auto"/>
        <w:bottom w:val="none" w:sz="0" w:space="0" w:color="auto"/>
        <w:right w:val="none" w:sz="0" w:space="0" w:color="auto"/>
      </w:divBdr>
    </w:div>
    <w:div w:id="1199199258">
      <w:bodyDiv w:val="1"/>
      <w:marLeft w:val="0"/>
      <w:marRight w:val="0"/>
      <w:marTop w:val="0"/>
      <w:marBottom w:val="0"/>
      <w:divBdr>
        <w:top w:val="none" w:sz="0" w:space="0" w:color="auto"/>
        <w:left w:val="none" w:sz="0" w:space="0" w:color="auto"/>
        <w:bottom w:val="none" w:sz="0" w:space="0" w:color="auto"/>
        <w:right w:val="none" w:sz="0" w:space="0" w:color="auto"/>
      </w:divBdr>
      <w:divsChild>
        <w:div w:id="1635796301">
          <w:marLeft w:val="0"/>
          <w:marRight w:val="0"/>
          <w:marTop w:val="0"/>
          <w:marBottom w:val="0"/>
          <w:divBdr>
            <w:top w:val="none" w:sz="0" w:space="0" w:color="auto"/>
            <w:left w:val="none" w:sz="0" w:space="0" w:color="auto"/>
            <w:bottom w:val="none" w:sz="0" w:space="0" w:color="auto"/>
            <w:right w:val="none" w:sz="0" w:space="0" w:color="auto"/>
          </w:divBdr>
          <w:divsChild>
            <w:div w:id="56979824">
              <w:marLeft w:val="0"/>
              <w:marRight w:val="0"/>
              <w:marTop w:val="0"/>
              <w:marBottom w:val="0"/>
              <w:divBdr>
                <w:top w:val="none" w:sz="0" w:space="0" w:color="auto"/>
                <w:left w:val="none" w:sz="0" w:space="0" w:color="auto"/>
                <w:bottom w:val="none" w:sz="0" w:space="0" w:color="auto"/>
                <w:right w:val="none" w:sz="0" w:space="0" w:color="auto"/>
              </w:divBdr>
            </w:div>
            <w:div w:id="146173262">
              <w:marLeft w:val="0"/>
              <w:marRight w:val="0"/>
              <w:marTop w:val="0"/>
              <w:marBottom w:val="0"/>
              <w:divBdr>
                <w:top w:val="none" w:sz="0" w:space="0" w:color="auto"/>
                <w:left w:val="none" w:sz="0" w:space="0" w:color="auto"/>
                <w:bottom w:val="none" w:sz="0" w:space="0" w:color="auto"/>
                <w:right w:val="none" w:sz="0" w:space="0" w:color="auto"/>
              </w:divBdr>
            </w:div>
            <w:div w:id="720665457">
              <w:marLeft w:val="0"/>
              <w:marRight w:val="0"/>
              <w:marTop w:val="0"/>
              <w:marBottom w:val="0"/>
              <w:divBdr>
                <w:top w:val="none" w:sz="0" w:space="0" w:color="auto"/>
                <w:left w:val="none" w:sz="0" w:space="0" w:color="auto"/>
                <w:bottom w:val="none" w:sz="0" w:space="0" w:color="auto"/>
                <w:right w:val="none" w:sz="0" w:space="0" w:color="auto"/>
              </w:divBdr>
            </w:div>
            <w:div w:id="772362906">
              <w:marLeft w:val="0"/>
              <w:marRight w:val="0"/>
              <w:marTop w:val="0"/>
              <w:marBottom w:val="0"/>
              <w:divBdr>
                <w:top w:val="none" w:sz="0" w:space="0" w:color="auto"/>
                <w:left w:val="none" w:sz="0" w:space="0" w:color="auto"/>
                <w:bottom w:val="none" w:sz="0" w:space="0" w:color="auto"/>
                <w:right w:val="none" w:sz="0" w:space="0" w:color="auto"/>
              </w:divBdr>
            </w:div>
            <w:div w:id="932053175">
              <w:marLeft w:val="0"/>
              <w:marRight w:val="0"/>
              <w:marTop w:val="0"/>
              <w:marBottom w:val="0"/>
              <w:divBdr>
                <w:top w:val="none" w:sz="0" w:space="0" w:color="auto"/>
                <w:left w:val="none" w:sz="0" w:space="0" w:color="auto"/>
                <w:bottom w:val="none" w:sz="0" w:space="0" w:color="auto"/>
                <w:right w:val="none" w:sz="0" w:space="0" w:color="auto"/>
              </w:divBdr>
            </w:div>
            <w:div w:id="1489202859">
              <w:marLeft w:val="0"/>
              <w:marRight w:val="0"/>
              <w:marTop w:val="0"/>
              <w:marBottom w:val="0"/>
              <w:divBdr>
                <w:top w:val="none" w:sz="0" w:space="0" w:color="auto"/>
                <w:left w:val="none" w:sz="0" w:space="0" w:color="auto"/>
                <w:bottom w:val="none" w:sz="0" w:space="0" w:color="auto"/>
                <w:right w:val="none" w:sz="0" w:space="0" w:color="auto"/>
              </w:divBdr>
            </w:div>
            <w:div w:id="1556315753">
              <w:marLeft w:val="0"/>
              <w:marRight w:val="0"/>
              <w:marTop w:val="0"/>
              <w:marBottom w:val="0"/>
              <w:divBdr>
                <w:top w:val="none" w:sz="0" w:space="0" w:color="auto"/>
                <w:left w:val="none" w:sz="0" w:space="0" w:color="auto"/>
                <w:bottom w:val="none" w:sz="0" w:space="0" w:color="auto"/>
                <w:right w:val="none" w:sz="0" w:space="0" w:color="auto"/>
              </w:divBdr>
            </w:div>
            <w:div w:id="1952666821">
              <w:marLeft w:val="0"/>
              <w:marRight w:val="0"/>
              <w:marTop w:val="0"/>
              <w:marBottom w:val="0"/>
              <w:divBdr>
                <w:top w:val="none" w:sz="0" w:space="0" w:color="auto"/>
                <w:left w:val="none" w:sz="0" w:space="0" w:color="auto"/>
                <w:bottom w:val="none" w:sz="0" w:space="0" w:color="auto"/>
                <w:right w:val="none" w:sz="0" w:space="0" w:color="auto"/>
              </w:divBdr>
            </w:div>
            <w:div w:id="19627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2245">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20427511">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7D04-D153-405A-B38D-2846C5C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36120-B878-4A46-B198-3C841597A74B}">
  <ds:schemaRefs>
    <ds:schemaRef ds:uri="5f2d0ee3-7413-4f0b-8285-4a2700f1523b"/>
    <ds:schemaRef ds:uri="http://schemas.microsoft.com/office/2006/documentManagement/types"/>
    <ds:schemaRef ds:uri="http://purl.org/dc/elements/1.1/"/>
    <ds:schemaRef ds:uri="http://www.w3.org/XML/1998/namespace"/>
    <ds:schemaRef ds:uri="http://schemas.microsoft.com/office/infopath/2007/PartnerControls"/>
    <ds:schemaRef ds:uri="a2e1e436-39a4-42b1-8d99-a366380e0d3f"/>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BB02D4-2BE8-4299-ABE1-FC6A17D34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Olivia Leatherbarrow</cp:lastModifiedBy>
  <cp:revision>11</cp:revision>
  <dcterms:created xsi:type="dcterms:W3CDTF">2022-09-08T15:01:00Z</dcterms:created>
  <dcterms:modified xsi:type="dcterms:W3CDTF">2024-09-02T12:58:00Z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