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D5BC9" w14:textId="77777777" w:rsidR="006E3E7E" w:rsidRPr="00412F51" w:rsidRDefault="00725FFE">
      <w:pPr>
        <w:spacing w:after="0" w:line="259" w:lineRule="auto"/>
        <w:ind w:left="17" w:right="73" w:firstLine="0"/>
        <w:jc w:val="right"/>
        <w:rPr>
          <w:rFonts w:ascii="Garamond" w:hAnsi="Garamond"/>
        </w:rPr>
      </w:pPr>
      <w:r w:rsidRPr="00412F51">
        <w:rPr>
          <w:rFonts w:ascii="Garamond" w:eastAsia="Calibri" w:hAnsi="Garamond" w:cs="Calibri"/>
          <w:noProof/>
          <w:sz w:val="22"/>
        </w:rPr>
        <mc:AlternateContent>
          <mc:Choice Requires="wpg">
            <w:drawing>
              <wp:anchor distT="0" distB="0" distL="114300" distR="114300" simplePos="0" relativeHeight="251658240" behindDoc="0" locked="0" layoutInCell="1" allowOverlap="1" wp14:anchorId="639E600F" wp14:editId="4DD807C0">
                <wp:simplePos x="0" y="0"/>
                <wp:positionH relativeFrom="column">
                  <wp:posOffset>10668</wp:posOffset>
                </wp:positionH>
                <wp:positionV relativeFrom="paragraph">
                  <wp:posOffset>-59965</wp:posOffset>
                </wp:positionV>
                <wp:extent cx="2022348" cy="1341120"/>
                <wp:effectExtent l="0" t="0" r="0" b="0"/>
                <wp:wrapSquare wrapText="bothSides"/>
                <wp:docPr id="1637" name="Group 1637"/>
                <wp:cNvGraphicFramePr/>
                <a:graphic xmlns:a="http://schemas.openxmlformats.org/drawingml/2006/main">
                  <a:graphicData uri="http://schemas.microsoft.com/office/word/2010/wordprocessingGroup">
                    <wpg:wgp>
                      <wpg:cNvGrpSpPr/>
                      <wpg:grpSpPr>
                        <a:xfrm>
                          <a:off x="0" y="0"/>
                          <a:ext cx="2022348" cy="1341120"/>
                          <a:chOff x="0" y="0"/>
                          <a:chExt cx="2022348" cy="1341120"/>
                        </a:xfrm>
                      </wpg:grpSpPr>
                      <pic:pic xmlns:pic="http://schemas.openxmlformats.org/drawingml/2006/picture">
                        <pic:nvPicPr>
                          <pic:cNvPr id="26" name="Picture 26"/>
                          <pic:cNvPicPr/>
                        </pic:nvPicPr>
                        <pic:blipFill>
                          <a:blip r:embed="rId5"/>
                          <a:stretch>
                            <a:fillRect/>
                          </a:stretch>
                        </pic:blipFill>
                        <pic:spPr>
                          <a:xfrm>
                            <a:off x="0" y="0"/>
                            <a:ext cx="1235964" cy="1341120"/>
                          </a:xfrm>
                          <a:prstGeom prst="rect">
                            <a:avLst/>
                          </a:prstGeom>
                        </pic:spPr>
                      </pic:pic>
                      <pic:pic xmlns:pic="http://schemas.openxmlformats.org/drawingml/2006/picture">
                        <pic:nvPicPr>
                          <pic:cNvPr id="32" name="Picture 32"/>
                          <pic:cNvPicPr/>
                        </pic:nvPicPr>
                        <pic:blipFill>
                          <a:blip r:embed="rId6"/>
                          <a:stretch>
                            <a:fillRect/>
                          </a:stretch>
                        </pic:blipFill>
                        <pic:spPr>
                          <a:xfrm>
                            <a:off x="1435608" y="324612"/>
                            <a:ext cx="586740" cy="780288"/>
                          </a:xfrm>
                          <a:prstGeom prst="rect">
                            <a:avLst/>
                          </a:prstGeom>
                        </pic:spPr>
                      </pic:pic>
                    </wpg:wgp>
                  </a:graphicData>
                </a:graphic>
              </wp:anchor>
            </w:drawing>
          </mc:Choice>
          <mc:Fallback xmlns:a="http://schemas.openxmlformats.org/drawingml/2006/main">
            <w:pict>
              <v:group id="Group 1637" style="width:159.24pt;height:105.6pt;position:absolute;mso-position-horizontal-relative:text;mso-position-horizontal:absolute;margin-left:0.84pt;mso-position-vertical-relative:text;margin-top:-4.72174pt;" coordsize="20223,13411">
                <v:shape id="Picture 26" style="position:absolute;width:12359;height:13411;left:0;top:0;" filled="f">
                  <v:imagedata r:id="rId7"/>
                </v:shape>
                <v:shape id="Picture 32" style="position:absolute;width:5867;height:7802;left:14356;top:3246;" filled="f">
                  <v:imagedata r:id="rId8"/>
                </v:shape>
                <w10:wrap type="square"/>
              </v:group>
            </w:pict>
          </mc:Fallback>
        </mc:AlternateContent>
      </w:r>
      <w:r w:rsidRPr="00412F51">
        <w:rPr>
          <w:rFonts w:ascii="Garamond" w:hAnsi="Garamond"/>
          <w:sz w:val="44"/>
        </w:rPr>
        <w:t xml:space="preserve">Jennett’s Park CE Primary School </w:t>
      </w:r>
    </w:p>
    <w:p w14:paraId="6376D4E8" w14:textId="77777777" w:rsidR="006E3E7E" w:rsidRPr="00412F51" w:rsidRDefault="00725FFE">
      <w:pPr>
        <w:spacing w:after="0" w:line="259" w:lineRule="auto"/>
        <w:ind w:left="27" w:right="55"/>
        <w:jc w:val="right"/>
        <w:rPr>
          <w:rFonts w:ascii="Garamond" w:hAnsi="Garamond"/>
        </w:rPr>
      </w:pPr>
      <w:r w:rsidRPr="00412F51">
        <w:rPr>
          <w:rFonts w:ascii="Garamond" w:hAnsi="Garamond"/>
          <w:sz w:val="28"/>
        </w:rPr>
        <w:t xml:space="preserve">Head Teacher: Mrs Elizabeth Savage </w:t>
      </w:r>
    </w:p>
    <w:p w14:paraId="60D2AC89" w14:textId="77777777" w:rsidR="006E3E7E" w:rsidRPr="00412F51" w:rsidRDefault="00725FFE">
      <w:pPr>
        <w:spacing w:after="0" w:line="259" w:lineRule="auto"/>
        <w:ind w:left="27" w:right="55"/>
        <w:jc w:val="right"/>
        <w:rPr>
          <w:rFonts w:ascii="Garamond" w:hAnsi="Garamond"/>
        </w:rPr>
      </w:pPr>
      <w:r w:rsidRPr="00412F51">
        <w:rPr>
          <w:rFonts w:ascii="Garamond" w:hAnsi="Garamond"/>
          <w:sz w:val="28"/>
        </w:rPr>
        <w:t xml:space="preserve">3 Tawny Owl </w:t>
      </w:r>
      <w:proofErr w:type="gramStart"/>
      <w:r w:rsidRPr="00412F51">
        <w:rPr>
          <w:rFonts w:ascii="Garamond" w:hAnsi="Garamond"/>
          <w:sz w:val="28"/>
        </w:rPr>
        <w:t>Square,  Jennett’s</w:t>
      </w:r>
      <w:proofErr w:type="gramEnd"/>
      <w:r w:rsidRPr="00412F51">
        <w:rPr>
          <w:rFonts w:ascii="Garamond" w:hAnsi="Garamond"/>
          <w:sz w:val="28"/>
        </w:rPr>
        <w:t xml:space="preserve"> Park, Bracknell RG12 8EB </w:t>
      </w:r>
    </w:p>
    <w:p w14:paraId="0D31DEF6" w14:textId="77777777" w:rsidR="006E3E7E" w:rsidRPr="00412F51" w:rsidRDefault="00725FFE">
      <w:pPr>
        <w:spacing w:after="0" w:line="259" w:lineRule="auto"/>
        <w:ind w:left="27" w:right="55"/>
        <w:jc w:val="right"/>
        <w:rPr>
          <w:rFonts w:ascii="Garamond" w:hAnsi="Garamond"/>
        </w:rPr>
      </w:pPr>
      <w:r w:rsidRPr="00412F51">
        <w:rPr>
          <w:rFonts w:ascii="Garamond" w:hAnsi="Garamond"/>
          <w:sz w:val="28"/>
        </w:rPr>
        <w:t xml:space="preserve">T: 01344 301269  </w:t>
      </w:r>
    </w:p>
    <w:p w14:paraId="4D433904" w14:textId="77777777" w:rsidR="006E3E7E" w:rsidRPr="00412F51" w:rsidRDefault="00725FFE">
      <w:pPr>
        <w:spacing w:after="11" w:line="259" w:lineRule="auto"/>
        <w:ind w:left="17" w:right="69" w:firstLine="0"/>
        <w:jc w:val="right"/>
        <w:rPr>
          <w:rFonts w:ascii="Garamond" w:hAnsi="Garamond"/>
        </w:rPr>
      </w:pPr>
      <w:r w:rsidRPr="00412F51">
        <w:rPr>
          <w:rFonts w:ascii="Garamond" w:hAnsi="Garamond"/>
          <w:color w:val="0000FF"/>
          <w:sz w:val="28"/>
          <w:u w:val="single" w:color="0000FF"/>
        </w:rPr>
        <w:t>secretary@jennetts.bonitas.org.uk</w:t>
      </w:r>
      <w:r w:rsidRPr="00412F51">
        <w:rPr>
          <w:rFonts w:ascii="Garamond" w:hAnsi="Garamond"/>
          <w:sz w:val="28"/>
        </w:rPr>
        <w:t xml:space="preserve"> </w:t>
      </w:r>
    </w:p>
    <w:p w14:paraId="26EF2A64" w14:textId="77777777" w:rsidR="006E3E7E" w:rsidRPr="00412F51" w:rsidRDefault="00725FFE">
      <w:pPr>
        <w:spacing w:after="0" w:line="259" w:lineRule="auto"/>
        <w:ind w:left="0" w:firstLine="0"/>
        <w:jc w:val="right"/>
        <w:rPr>
          <w:rFonts w:ascii="Garamond" w:hAnsi="Garamond"/>
        </w:rPr>
      </w:pPr>
      <w:r w:rsidRPr="00412F51">
        <w:rPr>
          <w:rFonts w:ascii="Garamond" w:hAnsi="Garamond"/>
          <w:sz w:val="28"/>
        </w:rPr>
        <w:t xml:space="preserve"> </w:t>
      </w:r>
    </w:p>
    <w:p w14:paraId="403A134C" w14:textId="77777777" w:rsidR="006E3E7E" w:rsidRPr="00412F51" w:rsidRDefault="00725FFE">
      <w:pPr>
        <w:spacing w:after="35" w:line="259" w:lineRule="auto"/>
        <w:ind w:left="14" w:firstLine="0"/>
        <w:jc w:val="left"/>
        <w:rPr>
          <w:rFonts w:ascii="Garamond" w:hAnsi="Garamond"/>
        </w:rPr>
      </w:pPr>
      <w:r w:rsidRPr="00412F51">
        <w:rPr>
          <w:rFonts w:ascii="Garamond" w:hAnsi="Garamond"/>
          <w:sz w:val="22"/>
        </w:rPr>
        <w:t xml:space="preserve"> </w:t>
      </w:r>
    </w:p>
    <w:p w14:paraId="0F0323B4" w14:textId="6EFAADC6" w:rsidR="00412F51" w:rsidRPr="00412F51" w:rsidRDefault="00D77B2E" w:rsidP="00412F51">
      <w:pPr>
        <w:spacing w:after="0" w:line="259" w:lineRule="auto"/>
        <w:ind w:left="14" w:firstLine="0"/>
        <w:jc w:val="right"/>
        <w:rPr>
          <w:rFonts w:ascii="Garamond" w:hAnsi="Garamond"/>
        </w:rPr>
      </w:pPr>
      <w:r>
        <w:rPr>
          <w:rFonts w:ascii="Garamond" w:hAnsi="Garamond"/>
        </w:rPr>
        <w:t>5.12.24</w:t>
      </w:r>
    </w:p>
    <w:p w14:paraId="067D62BF" w14:textId="77777777" w:rsidR="006E3E7E" w:rsidRPr="00412F51" w:rsidRDefault="00725FFE">
      <w:pPr>
        <w:spacing w:after="0" w:line="259" w:lineRule="auto"/>
        <w:ind w:left="14" w:firstLine="0"/>
        <w:jc w:val="left"/>
        <w:rPr>
          <w:rFonts w:ascii="Garamond" w:hAnsi="Garamond"/>
          <w:b/>
          <w:u w:val="single"/>
        </w:rPr>
      </w:pPr>
      <w:r w:rsidRPr="00412F51">
        <w:rPr>
          <w:rFonts w:ascii="Garamond" w:hAnsi="Garamond"/>
          <w:b/>
          <w:u w:val="single"/>
        </w:rPr>
        <w:t xml:space="preserve">IMPORTANT: Information on Pupil Premium Funding  </w:t>
      </w:r>
    </w:p>
    <w:p w14:paraId="1341EF43" w14:textId="77777777" w:rsidR="006E3E7E" w:rsidRPr="00412F51" w:rsidRDefault="00725FFE">
      <w:pPr>
        <w:spacing w:after="0" w:line="259" w:lineRule="auto"/>
        <w:ind w:left="0" w:firstLine="0"/>
        <w:jc w:val="left"/>
        <w:rPr>
          <w:rFonts w:ascii="Garamond" w:hAnsi="Garamond"/>
        </w:rPr>
      </w:pPr>
      <w:r w:rsidRPr="00412F51">
        <w:rPr>
          <w:rFonts w:ascii="Garamond" w:hAnsi="Garamond"/>
        </w:rPr>
        <w:t xml:space="preserve"> </w:t>
      </w:r>
    </w:p>
    <w:p w14:paraId="6384A7D1" w14:textId="77777777" w:rsidR="006E3E7E" w:rsidRPr="00412F51" w:rsidRDefault="00725FFE">
      <w:pPr>
        <w:ind w:left="9" w:right="54"/>
        <w:rPr>
          <w:rFonts w:ascii="Garamond" w:hAnsi="Garamond"/>
        </w:rPr>
      </w:pPr>
      <w:r w:rsidRPr="00412F51">
        <w:rPr>
          <w:rFonts w:ascii="Garamond" w:hAnsi="Garamond"/>
        </w:rPr>
        <w:t xml:space="preserve">Dear Parents and Carers,  </w:t>
      </w:r>
    </w:p>
    <w:p w14:paraId="7326EBE4" w14:textId="77777777" w:rsidR="006E3E7E" w:rsidRPr="00412F51" w:rsidRDefault="00725FFE">
      <w:pPr>
        <w:spacing w:after="0" w:line="259" w:lineRule="auto"/>
        <w:ind w:left="0" w:firstLine="0"/>
        <w:jc w:val="left"/>
        <w:rPr>
          <w:rFonts w:ascii="Garamond" w:hAnsi="Garamond"/>
        </w:rPr>
      </w:pPr>
      <w:r w:rsidRPr="00412F51">
        <w:rPr>
          <w:rFonts w:ascii="Garamond" w:hAnsi="Garamond"/>
        </w:rPr>
        <w:t xml:space="preserve"> </w:t>
      </w:r>
    </w:p>
    <w:p w14:paraId="37348A68" w14:textId="18FEB859" w:rsidR="006E3E7E" w:rsidRDefault="00725FFE">
      <w:pPr>
        <w:ind w:left="9" w:right="54"/>
        <w:rPr>
          <w:rFonts w:ascii="Garamond" w:hAnsi="Garamond"/>
        </w:rPr>
      </w:pPr>
      <w:r w:rsidRPr="00412F51">
        <w:rPr>
          <w:rFonts w:ascii="Garamond" w:hAnsi="Garamond"/>
        </w:rPr>
        <w:t xml:space="preserve">We are writing to you about support which is available for families who may find themselves in financial difficulties temporarily or longer term. The </w:t>
      </w:r>
      <w:proofErr w:type="gramStart"/>
      <w:r w:rsidRPr="00412F51">
        <w:rPr>
          <w:rFonts w:ascii="Garamond" w:hAnsi="Garamond"/>
        </w:rPr>
        <w:t>cost of living</w:t>
      </w:r>
      <w:proofErr w:type="gramEnd"/>
      <w:r w:rsidRPr="00412F51">
        <w:rPr>
          <w:rFonts w:ascii="Garamond" w:hAnsi="Garamond"/>
        </w:rPr>
        <w:t xml:space="preserve"> crisis has led nationally to an increase in the number of households eligible for Universal Credit. This has led to an increase in the number of children successfully applying for Free School Meals Funding. We believe it’s important to provide the necessary support to every family in our school community. As a part of this, we think it’s important to provide clear information so that every family is able to get the financial support they are eligible for. </w:t>
      </w:r>
    </w:p>
    <w:p w14:paraId="160A0216" w14:textId="77777777" w:rsidR="00D77B2E" w:rsidRPr="00412F51" w:rsidRDefault="00D77B2E">
      <w:pPr>
        <w:ind w:left="9" w:right="54"/>
        <w:rPr>
          <w:rFonts w:ascii="Garamond" w:hAnsi="Garamond"/>
        </w:rPr>
      </w:pPr>
    </w:p>
    <w:p w14:paraId="75AE85EE" w14:textId="77777777" w:rsidR="006E3E7E" w:rsidRPr="00412F51" w:rsidRDefault="00725FFE">
      <w:pPr>
        <w:spacing w:after="208" w:line="259" w:lineRule="auto"/>
        <w:ind w:left="0" w:right="54" w:firstLine="0"/>
        <w:jc w:val="center"/>
        <w:rPr>
          <w:rFonts w:ascii="Garamond" w:hAnsi="Garamond"/>
        </w:rPr>
      </w:pPr>
      <w:r w:rsidRPr="00412F51">
        <w:rPr>
          <w:rFonts w:ascii="Garamond" w:hAnsi="Garamond"/>
          <w:color w:val="FF0000"/>
          <w:u w:val="single" w:color="FF0000"/>
        </w:rPr>
        <w:t>Universal Infant Free School Meals vs Free School Meals</w:t>
      </w:r>
      <w:r w:rsidRPr="00412F51">
        <w:rPr>
          <w:rFonts w:ascii="Garamond" w:hAnsi="Garamond"/>
          <w:color w:val="FF0000"/>
        </w:rPr>
        <w:t xml:space="preserve"> </w:t>
      </w:r>
    </w:p>
    <w:p w14:paraId="4354E69C" w14:textId="77777777" w:rsidR="006E3E7E" w:rsidRPr="00412F51" w:rsidRDefault="00725FFE">
      <w:pPr>
        <w:spacing w:after="198" w:line="268" w:lineRule="auto"/>
        <w:ind w:left="9"/>
        <w:jc w:val="left"/>
        <w:rPr>
          <w:rFonts w:ascii="Garamond" w:hAnsi="Garamond"/>
        </w:rPr>
      </w:pPr>
      <w:r w:rsidRPr="00412F51">
        <w:rPr>
          <w:rFonts w:ascii="Garamond" w:hAnsi="Garamond"/>
        </w:rPr>
        <w:t xml:space="preserve">We understand there is some confusion between these two very similar terms. Universal Infant Free School Meals (UIFSM) are available to all pupils in reception, year 1 and year 2. Funding is provided to the school directly, and is used by the school to provide free school meals to infants at UK schools. </w:t>
      </w:r>
    </w:p>
    <w:p w14:paraId="2B1FBEEC" w14:textId="77777777" w:rsidR="006E3E7E" w:rsidRPr="00412F51" w:rsidRDefault="00725FFE">
      <w:pPr>
        <w:spacing w:after="198" w:line="268" w:lineRule="auto"/>
        <w:ind w:left="9"/>
        <w:jc w:val="left"/>
        <w:rPr>
          <w:rFonts w:ascii="Garamond" w:hAnsi="Garamond"/>
        </w:rPr>
      </w:pPr>
      <w:r w:rsidRPr="00412F51">
        <w:rPr>
          <w:rFonts w:ascii="Garamond" w:hAnsi="Garamond"/>
        </w:rPr>
        <w:t xml:space="preserve">Free School Meals (FSM), on the other hand is financial support provided to children of families who fall under certain qualifying criteria highlighted below. While parents may not need to apply for FSM for their child if the child is still young enough to receive UIFSM, it is still important to tell the local authority if your family falls under any of the qualifying criteria. This is vital because if you qualify you will be able to receive free school meal vouchers over the summer and in the event of school closures. Additionally, schools only receive pupil premium funding for every child registered for FSM. </w:t>
      </w:r>
    </w:p>
    <w:p w14:paraId="7BEC2BD0" w14:textId="77777777" w:rsidR="006E3E7E" w:rsidRPr="00412F51" w:rsidRDefault="00725FFE">
      <w:pPr>
        <w:ind w:left="9" w:right="54"/>
        <w:rPr>
          <w:rFonts w:ascii="Garamond" w:hAnsi="Garamond"/>
        </w:rPr>
      </w:pPr>
      <w:r w:rsidRPr="00412F51">
        <w:rPr>
          <w:rFonts w:ascii="Garamond" w:hAnsi="Garamond"/>
        </w:rPr>
        <w:t xml:space="preserve">Applying for FSM funding, if you are eligible, can make a huge difference to your own financial situation. It also allows schools to access additional funding which is used in a variety of ways to support students in school such as funding hot meals, resources and possibly school trips. There is no shame in accessing this funding and it can help to improve the outcomes for young people throughout their school lives and beyond. We know that circumstances can change and that whilst you may not have been eligible in the past you now may well be. If after reading the criteria below you think you may be eligible you can complete an application form here </w:t>
      </w:r>
      <w:r w:rsidRPr="00412F51">
        <w:rPr>
          <w:rFonts w:ascii="Garamond" w:hAnsi="Garamond"/>
          <w:color w:val="0000FF"/>
          <w:u w:val="single" w:color="0000FF"/>
        </w:rPr>
        <w:t>https://www.bracknell-forest.gov.uk/schools-and-learning/schools/free-school-meals</w:t>
      </w:r>
      <w:r w:rsidRPr="00412F51">
        <w:rPr>
          <w:rFonts w:ascii="Garamond" w:hAnsi="Garamond"/>
        </w:rPr>
        <w:t xml:space="preserve">  </w:t>
      </w:r>
    </w:p>
    <w:p w14:paraId="2E59C0BA" w14:textId="77777777" w:rsidR="006E3E7E" w:rsidRPr="00412F51" w:rsidRDefault="00725FFE">
      <w:pPr>
        <w:spacing w:after="12" w:line="259" w:lineRule="auto"/>
        <w:ind w:left="0" w:firstLine="0"/>
        <w:jc w:val="left"/>
        <w:rPr>
          <w:rFonts w:ascii="Garamond" w:hAnsi="Garamond"/>
          <w:sz w:val="18"/>
        </w:rPr>
      </w:pPr>
      <w:r w:rsidRPr="00412F51">
        <w:rPr>
          <w:rFonts w:ascii="Garamond" w:hAnsi="Garamond"/>
        </w:rPr>
        <w:t xml:space="preserve"> </w:t>
      </w:r>
    </w:p>
    <w:p w14:paraId="44436448" w14:textId="77777777" w:rsidR="006E3E7E" w:rsidRPr="00412F51" w:rsidRDefault="00725FFE">
      <w:pPr>
        <w:ind w:left="9" w:right="54"/>
        <w:rPr>
          <w:rFonts w:ascii="Garamond" w:hAnsi="Garamond"/>
        </w:rPr>
      </w:pPr>
      <w:r w:rsidRPr="00412F51">
        <w:rPr>
          <w:rFonts w:ascii="Garamond" w:hAnsi="Garamond"/>
        </w:rPr>
        <w:t xml:space="preserve">Your child may be able to get free school meals if you receive any of the following:  </w:t>
      </w:r>
    </w:p>
    <w:p w14:paraId="686AE749" w14:textId="77777777" w:rsidR="006E3E7E" w:rsidRPr="00412F51" w:rsidRDefault="00725FFE">
      <w:pPr>
        <w:numPr>
          <w:ilvl w:val="0"/>
          <w:numId w:val="1"/>
        </w:numPr>
        <w:ind w:right="54" w:firstLine="720"/>
        <w:rPr>
          <w:rFonts w:ascii="Garamond" w:hAnsi="Garamond"/>
        </w:rPr>
      </w:pPr>
      <w:r w:rsidRPr="00412F51">
        <w:rPr>
          <w:rFonts w:ascii="Garamond" w:hAnsi="Garamond"/>
        </w:rPr>
        <w:t xml:space="preserve">Income Support  </w:t>
      </w:r>
    </w:p>
    <w:p w14:paraId="6837C025" w14:textId="77777777" w:rsidR="006E3E7E" w:rsidRPr="00412F51" w:rsidRDefault="00725FFE">
      <w:pPr>
        <w:numPr>
          <w:ilvl w:val="0"/>
          <w:numId w:val="1"/>
        </w:numPr>
        <w:ind w:right="54" w:firstLine="720"/>
        <w:rPr>
          <w:rFonts w:ascii="Garamond" w:hAnsi="Garamond"/>
        </w:rPr>
      </w:pPr>
      <w:r w:rsidRPr="00412F51">
        <w:rPr>
          <w:rFonts w:ascii="Garamond" w:hAnsi="Garamond"/>
        </w:rPr>
        <w:t xml:space="preserve">Income-based Jobseeker’s Allowance  </w:t>
      </w:r>
    </w:p>
    <w:p w14:paraId="3DD34979" w14:textId="77777777" w:rsidR="006E3E7E" w:rsidRPr="00412F51" w:rsidRDefault="00725FFE">
      <w:pPr>
        <w:numPr>
          <w:ilvl w:val="0"/>
          <w:numId w:val="1"/>
        </w:numPr>
        <w:ind w:right="54" w:firstLine="720"/>
        <w:rPr>
          <w:rFonts w:ascii="Garamond" w:hAnsi="Garamond"/>
        </w:rPr>
      </w:pPr>
      <w:r w:rsidRPr="00412F51">
        <w:rPr>
          <w:rFonts w:ascii="Garamond" w:hAnsi="Garamond"/>
        </w:rPr>
        <w:t xml:space="preserve">Income-related Employment and Support Allowance  </w:t>
      </w:r>
    </w:p>
    <w:p w14:paraId="6DB66E5C" w14:textId="77777777" w:rsidR="006E3E7E" w:rsidRPr="00412F51" w:rsidRDefault="00725FFE">
      <w:pPr>
        <w:numPr>
          <w:ilvl w:val="0"/>
          <w:numId w:val="1"/>
        </w:numPr>
        <w:ind w:right="54" w:firstLine="720"/>
        <w:rPr>
          <w:rFonts w:ascii="Garamond" w:hAnsi="Garamond"/>
        </w:rPr>
      </w:pPr>
      <w:r w:rsidRPr="00412F51">
        <w:rPr>
          <w:rFonts w:ascii="Garamond" w:hAnsi="Garamond"/>
        </w:rPr>
        <w:t xml:space="preserve">Support under Part VI of the Immigration and Asylum Act 1999  </w:t>
      </w:r>
    </w:p>
    <w:p w14:paraId="0AB4C399" w14:textId="77777777" w:rsidR="006E3E7E" w:rsidRPr="00412F51" w:rsidRDefault="00725FFE">
      <w:pPr>
        <w:tabs>
          <w:tab w:val="center" w:pos="5308"/>
          <w:tab w:val="center" w:pos="8736"/>
        </w:tabs>
        <w:spacing w:after="0" w:line="259" w:lineRule="auto"/>
        <w:ind w:left="0" w:firstLine="0"/>
        <w:jc w:val="left"/>
        <w:rPr>
          <w:rFonts w:ascii="Garamond" w:hAnsi="Garamond"/>
        </w:rPr>
      </w:pPr>
      <w:r w:rsidRPr="00412F51">
        <w:rPr>
          <w:rFonts w:ascii="Garamond" w:hAnsi="Garamond"/>
          <w:noProof/>
        </w:rPr>
        <w:drawing>
          <wp:inline distT="0" distB="0" distL="0" distR="0" wp14:anchorId="73AE2498" wp14:editId="7ABEBEDF">
            <wp:extent cx="2072640" cy="673608"/>
            <wp:effectExtent l="0" t="0" r="0" b="0"/>
            <wp:docPr id="2141" name="Picture 2141"/>
            <wp:cNvGraphicFramePr/>
            <a:graphic xmlns:a="http://schemas.openxmlformats.org/drawingml/2006/main">
              <a:graphicData uri="http://schemas.openxmlformats.org/drawingml/2006/picture">
                <pic:pic xmlns:pic="http://schemas.openxmlformats.org/drawingml/2006/picture">
                  <pic:nvPicPr>
                    <pic:cNvPr id="2141" name="Picture 2141"/>
                    <pic:cNvPicPr/>
                  </pic:nvPicPr>
                  <pic:blipFill>
                    <a:blip r:embed="rId9"/>
                    <a:stretch>
                      <a:fillRect/>
                    </a:stretch>
                  </pic:blipFill>
                  <pic:spPr>
                    <a:xfrm>
                      <a:off x="0" y="0"/>
                      <a:ext cx="2072640" cy="673608"/>
                    </a:xfrm>
                    <a:prstGeom prst="rect">
                      <a:avLst/>
                    </a:prstGeom>
                  </pic:spPr>
                </pic:pic>
              </a:graphicData>
            </a:graphic>
          </wp:inline>
        </w:drawing>
      </w:r>
      <w:r w:rsidRPr="00412F51">
        <w:rPr>
          <w:rFonts w:ascii="Garamond" w:hAnsi="Garamond"/>
          <w:sz w:val="22"/>
        </w:rPr>
        <w:t xml:space="preserve"> </w:t>
      </w:r>
      <w:r w:rsidRPr="00412F51">
        <w:rPr>
          <w:rFonts w:ascii="Garamond" w:hAnsi="Garamond"/>
          <w:sz w:val="22"/>
        </w:rPr>
        <w:tab/>
      </w:r>
      <w:r w:rsidRPr="00412F51">
        <w:rPr>
          <w:rFonts w:ascii="Garamond" w:eastAsia="Calibri" w:hAnsi="Garamond" w:cs="Calibri"/>
          <w:noProof/>
          <w:sz w:val="22"/>
        </w:rPr>
        <mc:AlternateContent>
          <mc:Choice Requires="wpg">
            <w:drawing>
              <wp:inline distT="0" distB="0" distL="0" distR="0" wp14:anchorId="02AD6155" wp14:editId="507BB825">
                <wp:extent cx="1295400" cy="793559"/>
                <wp:effectExtent l="0" t="0" r="0" b="0"/>
                <wp:docPr id="1639" name="Group 1639"/>
                <wp:cNvGraphicFramePr/>
                <a:graphic xmlns:a="http://schemas.openxmlformats.org/drawingml/2006/main">
                  <a:graphicData uri="http://schemas.microsoft.com/office/word/2010/wordprocessingGroup">
                    <wpg:wgp>
                      <wpg:cNvGrpSpPr/>
                      <wpg:grpSpPr>
                        <a:xfrm>
                          <a:off x="0" y="0"/>
                          <a:ext cx="1295400" cy="793559"/>
                          <a:chOff x="0" y="0"/>
                          <a:chExt cx="1295400" cy="793559"/>
                        </a:xfrm>
                      </wpg:grpSpPr>
                      <wps:wsp>
                        <wps:cNvPr id="287" name="Rectangle 287"/>
                        <wps:cNvSpPr/>
                        <wps:spPr>
                          <a:xfrm>
                            <a:off x="181327" y="650743"/>
                            <a:ext cx="84304" cy="189944"/>
                          </a:xfrm>
                          <a:prstGeom prst="rect">
                            <a:avLst/>
                          </a:prstGeom>
                          <a:ln>
                            <a:noFill/>
                          </a:ln>
                        </wps:spPr>
                        <wps:txbx>
                          <w:txbxContent>
                            <w:p w14:paraId="670382C4" w14:textId="77777777" w:rsidR="006E3E7E" w:rsidRDefault="00725FFE">
                              <w:pPr>
                                <w:spacing w:after="160" w:line="259" w:lineRule="auto"/>
                                <w:ind w:left="0" w:firstLine="0"/>
                                <w:jc w:val="left"/>
                              </w:pPr>
                              <w:r>
                                <w:rPr>
                                  <w:spacing w:val="-5"/>
                                  <w:sz w:val="22"/>
                                </w:rPr>
                                <w:t xml:space="preserve">  </w:t>
                              </w:r>
                            </w:p>
                          </w:txbxContent>
                        </wps:txbx>
                        <wps:bodyPr horzOverflow="overflow" vert="horz" lIns="0" tIns="0" rIns="0" bIns="0" rtlCol="0">
                          <a:noAutofit/>
                        </wps:bodyPr>
                      </wps:wsp>
                      <pic:pic xmlns:pic="http://schemas.openxmlformats.org/drawingml/2006/picture">
                        <pic:nvPicPr>
                          <pic:cNvPr id="30" name="Picture 30"/>
                          <pic:cNvPicPr/>
                        </pic:nvPicPr>
                        <pic:blipFill>
                          <a:blip r:embed="rId10"/>
                          <a:stretch>
                            <a:fillRect/>
                          </a:stretch>
                        </pic:blipFill>
                        <pic:spPr>
                          <a:xfrm>
                            <a:off x="0" y="0"/>
                            <a:ext cx="1295400" cy="786384"/>
                          </a:xfrm>
                          <a:prstGeom prst="rect">
                            <a:avLst/>
                          </a:prstGeom>
                        </pic:spPr>
                      </pic:pic>
                    </wpg:wgp>
                  </a:graphicData>
                </a:graphic>
              </wp:inline>
            </w:drawing>
          </mc:Choice>
          <mc:Fallback>
            <w:pict>
              <v:group id="Group 1639" o:spid="_x0000_s1026" style="width:102pt;height:62.5pt;mso-position-horizontal-relative:char;mso-position-vertical-relative:line" coordsize="12954,79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">
                <v:rect id="Rectangle 287" o:spid="_x0000_s1027" style="position:absolute;left:1813;top:6507;width:84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rsidR="006E3E7E" w:rsidRDefault="00725FFE">
                        <w:pPr>
                          <w:spacing w:after="160" w:line="259" w:lineRule="auto"/>
                          <w:ind w:left="0" w:firstLine="0"/>
                          <w:jc w:val="left"/>
                        </w:pPr>
                        <w:r>
                          <w:rPr>
                            <w:spacing w:val="-5"/>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style="position:absolute;width:12954;height:7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">
                  <v:imagedata r:id="rId11" o:title=""/>
                </v:shape>
                <w10:anchorlock/>
              </v:group>
            </w:pict>
          </mc:Fallback>
        </mc:AlternateContent>
      </w:r>
      <w:r w:rsidRPr="00412F51">
        <w:rPr>
          <w:rFonts w:ascii="Garamond" w:eastAsia="Calibri" w:hAnsi="Garamond" w:cs="Calibri"/>
          <w:sz w:val="22"/>
        </w:rPr>
        <w:tab/>
      </w:r>
      <w:r w:rsidRPr="00412F51">
        <w:rPr>
          <w:rFonts w:ascii="Garamond" w:hAnsi="Garamond"/>
          <w:noProof/>
        </w:rPr>
        <w:drawing>
          <wp:inline distT="0" distB="0" distL="0" distR="0" wp14:anchorId="35543B1C" wp14:editId="7B6C7F94">
            <wp:extent cx="2069592" cy="672084"/>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2"/>
                    <a:stretch>
                      <a:fillRect/>
                    </a:stretch>
                  </pic:blipFill>
                  <pic:spPr>
                    <a:xfrm>
                      <a:off x="0" y="0"/>
                      <a:ext cx="2069592" cy="672084"/>
                    </a:xfrm>
                    <a:prstGeom prst="rect">
                      <a:avLst/>
                    </a:prstGeom>
                  </pic:spPr>
                </pic:pic>
              </a:graphicData>
            </a:graphic>
          </wp:inline>
        </w:drawing>
      </w:r>
    </w:p>
    <w:p w14:paraId="53C087F1" w14:textId="77777777" w:rsidR="006E3E7E" w:rsidRPr="00412F51" w:rsidRDefault="00725FFE">
      <w:pPr>
        <w:spacing w:after="3" w:line="259" w:lineRule="auto"/>
        <w:ind w:right="117"/>
        <w:jc w:val="center"/>
        <w:rPr>
          <w:rFonts w:ascii="Garamond" w:hAnsi="Garamond"/>
        </w:rPr>
      </w:pPr>
      <w:r w:rsidRPr="00412F51">
        <w:rPr>
          <w:rFonts w:ascii="Garamond" w:hAnsi="Garamond"/>
          <w:sz w:val="22"/>
        </w:rPr>
        <w:t xml:space="preserve">1 | </w:t>
      </w:r>
      <w:r w:rsidRPr="00412F51">
        <w:rPr>
          <w:rFonts w:ascii="Garamond" w:hAnsi="Garamond"/>
          <w:color w:val="7F7F7F"/>
          <w:sz w:val="22"/>
        </w:rPr>
        <w:t>P a g e</w:t>
      </w:r>
      <w:r w:rsidRPr="00412F51">
        <w:rPr>
          <w:rFonts w:ascii="Garamond" w:hAnsi="Garamond"/>
          <w:sz w:val="22"/>
        </w:rPr>
        <w:t xml:space="preserve"> </w:t>
      </w:r>
    </w:p>
    <w:p w14:paraId="1C2C0DB5" w14:textId="77777777" w:rsidR="006E3E7E" w:rsidRPr="00412F51" w:rsidRDefault="00725FFE">
      <w:pPr>
        <w:spacing w:after="0" w:line="259" w:lineRule="auto"/>
        <w:ind w:left="14" w:firstLine="0"/>
        <w:jc w:val="left"/>
        <w:rPr>
          <w:rFonts w:ascii="Garamond" w:hAnsi="Garamond"/>
        </w:rPr>
      </w:pPr>
      <w:r w:rsidRPr="00412F51">
        <w:rPr>
          <w:rFonts w:ascii="Garamond" w:hAnsi="Garamond"/>
          <w:sz w:val="22"/>
        </w:rPr>
        <w:t xml:space="preserve"> </w:t>
      </w:r>
    </w:p>
    <w:p w14:paraId="61169478" w14:textId="77777777" w:rsidR="006E3E7E" w:rsidRPr="00412F51" w:rsidRDefault="00725FFE">
      <w:pPr>
        <w:numPr>
          <w:ilvl w:val="0"/>
          <w:numId w:val="1"/>
        </w:numPr>
        <w:ind w:right="54" w:firstLine="720"/>
        <w:rPr>
          <w:rFonts w:ascii="Garamond" w:hAnsi="Garamond"/>
        </w:rPr>
      </w:pPr>
      <w:r w:rsidRPr="00412F51">
        <w:rPr>
          <w:rFonts w:ascii="Garamond" w:hAnsi="Garamond"/>
        </w:rPr>
        <w:lastRenderedPageBreak/>
        <w:t xml:space="preserve">The guaranteed element of Pension Credit  </w:t>
      </w:r>
    </w:p>
    <w:p w14:paraId="3A4AB6E1" w14:textId="77777777" w:rsidR="006E3E7E" w:rsidRPr="00412F51" w:rsidRDefault="00725FFE">
      <w:pPr>
        <w:numPr>
          <w:ilvl w:val="0"/>
          <w:numId w:val="1"/>
        </w:numPr>
        <w:ind w:right="54" w:firstLine="720"/>
        <w:rPr>
          <w:rFonts w:ascii="Garamond" w:hAnsi="Garamond"/>
        </w:rPr>
      </w:pPr>
      <w:r w:rsidRPr="00412F51">
        <w:rPr>
          <w:rFonts w:ascii="Garamond" w:hAnsi="Garamond"/>
        </w:rPr>
        <w:t xml:space="preserve">Child Tax Credit (provided you’re not also entitled to Working Tax Credit and have an annual gross income of no more than £16,190)  </w:t>
      </w:r>
    </w:p>
    <w:p w14:paraId="5F56B62B" w14:textId="77777777" w:rsidR="006E3E7E" w:rsidRPr="00412F51" w:rsidRDefault="00725FFE">
      <w:pPr>
        <w:numPr>
          <w:ilvl w:val="0"/>
          <w:numId w:val="1"/>
        </w:numPr>
        <w:ind w:right="54" w:firstLine="720"/>
        <w:rPr>
          <w:rFonts w:ascii="Garamond" w:hAnsi="Garamond"/>
        </w:rPr>
      </w:pPr>
      <w:r w:rsidRPr="00412F51">
        <w:rPr>
          <w:rFonts w:ascii="Garamond" w:hAnsi="Garamond"/>
        </w:rPr>
        <w:t xml:space="preserve">Working Tax Credit run-on - paid for 4 weeks after you stop qualifying for Working  </w:t>
      </w:r>
    </w:p>
    <w:p w14:paraId="1C97870F" w14:textId="77777777" w:rsidR="006E3E7E" w:rsidRPr="00412F51" w:rsidRDefault="00725FFE">
      <w:pPr>
        <w:ind w:left="9" w:right="54"/>
        <w:rPr>
          <w:rFonts w:ascii="Garamond" w:hAnsi="Garamond"/>
        </w:rPr>
      </w:pPr>
      <w:r w:rsidRPr="00412F51">
        <w:rPr>
          <w:rFonts w:ascii="Garamond" w:hAnsi="Garamond"/>
        </w:rPr>
        <w:t xml:space="preserve">Tax Credit </w:t>
      </w:r>
      <w:r w:rsidRPr="00412F51">
        <w:rPr>
          <w:rFonts w:ascii="Garamond" w:hAnsi="Garamond"/>
          <w:sz w:val="18"/>
        </w:rPr>
        <w:t xml:space="preserve"> </w:t>
      </w:r>
    </w:p>
    <w:p w14:paraId="7C251274" w14:textId="77777777" w:rsidR="006E3E7E" w:rsidRPr="00412F51" w:rsidRDefault="00725FFE">
      <w:pPr>
        <w:numPr>
          <w:ilvl w:val="0"/>
          <w:numId w:val="1"/>
        </w:numPr>
        <w:ind w:right="54" w:firstLine="720"/>
        <w:rPr>
          <w:rFonts w:ascii="Garamond" w:hAnsi="Garamond"/>
        </w:rPr>
      </w:pPr>
      <w:r w:rsidRPr="00412F51">
        <w:rPr>
          <w:rFonts w:ascii="Garamond" w:hAnsi="Garamond"/>
        </w:rPr>
        <w:t xml:space="preserve">Universal Credit - if you apply on or after 1 April 2018 your household income must  </w:t>
      </w:r>
    </w:p>
    <w:p w14:paraId="3541DB56" w14:textId="77777777" w:rsidR="006E3E7E" w:rsidRPr="00412F51" w:rsidRDefault="00725FFE">
      <w:pPr>
        <w:ind w:left="9" w:right="54"/>
        <w:rPr>
          <w:rFonts w:ascii="Garamond" w:hAnsi="Garamond"/>
        </w:rPr>
      </w:pPr>
      <w:r w:rsidRPr="00412F51">
        <w:rPr>
          <w:rFonts w:ascii="Garamond" w:hAnsi="Garamond"/>
        </w:rPr>
        <w:t xml:space="preserve">be less than £7,400 a year (after tax and not including any benefits you get) </w:t>
      </w:r>
      <w:r w:rsidRPr="00412F51">
        <w:rPr>
          <w:rFonts w:ascii="Garamond" w:hAnsi="Garamond"/>
          <w:sz w:val="18"/>
        </w:rPr>
        <w:t xml:space="preserve"> </w:t>
      </w:r>
    </w:p>
    <w:p w14:paraId="3A883B00" w14:textId="77777777" w:rsidR="006E3E7E" w:rsidRPr="00412F51" w:rsidRDefault="00725FFE">
      <w:pPr>
        <w:spacing w:after="16" w:line="259" w:lineRule="auto"/>
        <w:ind w:left="0" w:firstLine="0"/>
        <w:jc w:val="left"/>
        <w:rPr>
          <w:rFonts w:ascii="Garamond" w:hAnsi="Garamond"/>
        </w:rPr>
      </w:pPr>
      <w:r w:rsidRPr="00412F51">
        <w:rPr>
          <w:rFonts w:ascii="Garamond" w:hAnsi="Garamond"/>
        </w:rPr>
        <w:t xml:space="preserve"> </w:t>
      </w:r>
      <w:r w:rsidRPr="00412F51">
        <w:rPr>
          <w:rFonts w:ascii="Garamond" w:hAnsi="Garamond"/>
          <w:sz w:val="18"/>
        </w:rPr>
        <w:t xml:space="preserve"> </w:t>
      </w:r>
    </w:p>
    <w:p w14:paraId="174C30CA" w14:textId="0AF5E139" w:rsidR="006E3E7E" w:rsidRDefault="00725FFE">
      <w:pPr>
        <w:ind w:left="9" w:right="54"/>
        <w:rPr>
          <w:rFonts w:ascii="Garamond" w:hAnsi="Garamond"/>
        </w:rPr>
      </w:pPr>
      <w:r w:rsidRPr="00412F51">
        <w:rPr>
          <w:rFonts w:ascii="Garamond" w:hAnsi="Garamond"/>
        </w:rPr>
        <w:t xml:space="preserve">Families who are entitled to support through the FSM/Pupil Premium (PP) Funding are supported in a number of ways at Jennett’s Park. Funding is allocated to the school on an annual basis. Individual requests for financial support for school-based activities are considered by the Headteacher. These requests for support can be made via the school office.  </w:t>
      </w:r>
      <w:r w:rsidR="00D77B2E">
        <w:rPr>
          <w:rFonts w:ascii="Garamond" w:hAnsi="Garamond"/>
        </w:rPr>
        <w:t xml:space="preserve">See our leaflet </w:t>
      </w:r>
      <w:hyperlink r:id="rId13" w:history="1">
        <w:r w:rsidR="00D77B2E">
          <w:rPr>
            <w:rStyle w:val="Hyperlink"/>
          </w:rPr>
          <w:t xml:space="preserve">PPG INFO </w:t>
        </w:r>
        <w:r w:rsidR="00D77B2E">
          <w:rPr>
            <w:rStyle w:val="Hyperlink"/>
          </w:rPr>
          <w:t>Booklet</w:t>
        </w:r>
      </w:hyperlink>
    </w:p>
    <w:p w14:paraId="47298FBC" w14:textId="77777777" w:rsidR="00D77B2E" w:rsidRPr="00412F51" w:rsidRDefault="00D77B2E">
      <w:pPr>
        <w:ind w:left="9" w:right="54"/>
        <w:rPr>
          <w:rFonts w:ascii="Garamond" w:hAnsi="Garamond"/>
        </w:rPr>
      </w:pPr>
    </w:p>
    <w:p w14:paraId="60F87B4A" w14:textId="207BE80E" w:rsidR="006E3E7E" w:rsidRDefault="00725FFE" w:rsidP="00412F51">
      <w:pPr>
        <w:spacing w:after="58" w:line="259" w:lineRule="auto"/>
        <w:ind w:left="0" w:firstLine="0"/>
        <w:jc w:val="left"/>
        <w:rPr>
          <w:rFonts w:ascii="Garamond" w:hAnsi="Garamond"/>
          <w:b/>
          <w:sz w:val="25"/>
        </w:rPr>
      </w:pPr>
      <w:r w:rsidRPr="00412F51">
        <w:rPr>
          <w:rFonts w:ascii="Garamond" w:hAnsi="Garamond"/>
          <w:b/>
          <w:sz w:val="18"/>
        </w:rPr>
        <w:t xml:space="preserve"> </w:t>
      </w:r>
      <w:r w:rsidRPr="00412F51">
        <w:rPr>
          <w:rFonts w:ascii="Garamond" w:hAnsi="Garamond"/>
          <w:b/>
          <w:sz w:val="25"/>
        </w:rPr>
        <w:t xml:space="preserve">Other sources of support </w:t>
      </w:r>
    </w:p>
    <w:p w14:paraId="4C8222DF" w14:textId="77777777" w:rsidR="00D77B2E" w:rsidRDefault="00D77B2E" w:rsidP="00412F51">
      <w:pPr>
        <w:spacing w:after="58" w:line="259" w:lineRule="auto"/>
        <w:ind w:left="0" w:firstLine="0"/>
        <w:jc w:val="left"/>
        <w:rPr>
          <w:rFonts w:ascii="Garamond" w:hAnsi="Garamond"/>
          <w:b/>
          <w:sz w:val="25"/>
        </w:rPr>
      </w:pPr>
    </w:p>
    <w:p w14:paraId="379EB1C8" w14:textId="77777777" w:rsidR="00412F51" w:rsidRPr="00412F51" w:rsidRDefault="00412F51" w:rsidP="00412F51">
      <w:pPr>
        <w:spacing w:after="58" w:line="259" w:lineRule="auto"/>
        <w:ind w:left="0" w:firstLine="0"/>
        <w:jc w:val="left"/>
        <w:rPr>
          <w:rFonts w:ascii="Garamond" w:hAnsi="Garamond"/>
          <w:b/>
        </w:rPr>
      </w:pPr>
      <w:r>
        <w:rPr>
          <w:rFonts w:ascii="Garamond" w:hAnsi="Garamond"/>
          <w:b/>
        </w:rPr>
        <w:t xml:space="preserve">Head here : </w:t>
      </w:r>
      <w:hyperlink r:id="rId14" w:history="1">
        <w:r w:rsidRPr="00A67066">
          <w:rPr>
            <w:rStyle w:val="Hyperlink"/>
            <w:rFonts w:ascii="Garamond" w:hAnsi="Garamond"/>
            <w:b/>
          </w:rPr>
          <w:t>https://www.jennetts.bonitas.org.uk/wp-content/uploads/2023/05/Cost_of_living_support-guide-v2.pdf</w:t>
        </w:r>
      </w:hyperlink>
      <w:r>
        <w:rPr>
          <w:rFonts w:ascii="Garamond" w:hAnsi="Garamond"/>
          <w:b/>
        </w:rPr>
        <w:t xml:space="preserve"> </w:t>
      </w:r>
    </w:p>
    <w:p w14:paraId="5E170EB6" w14:textId="77777777" w:rsidR="006E3E7E" w:rsidRPr="00412F51" w:rsidRDefault="00725FFE" w:rsidP="00412F51">
      <w:pPr>
        <w:pStyle w:val="ListParagraph"/>
        <w:numPr>
          <w:ilvl w:val="0"/>
          <w:numId w:val="2"/>
        </w:numPr>
        <w:ind w:right="54"/>
        <w:rPr>
          <w:rFonts w:ascii="Garamond" w:hAnsi="Garamond"/>
        </w:rPr>
      </w:pPr>
      <w:r w:rsidRPr="00412F51">
        <w:rPr>
          <w:rFonts w:ascii="Garamond" w:hAnsi="Garamond"/>
        </w:rPr>
        <w:t xml:space="preserve">Bracknell Foodbank – This operates from </w:t>
      </w:r>
      <w:proofErr w:type="spellStart"/>
      <w:r w:rsidRPr="00412F51">
        <w:rPr>
          <w:rFonts w:ascii="Garamond" w:hAnsi="Garamond"/>
        </w:rPr>
        <w:t>Kerith</w:t>
      </w:r>
      <w:proofErr w:type="spellEnd"/>
      <w:r w:rsidRPr="00412F51">
        <w:rPr>
          <w:rFonts w:ascii="Garamond" w:hAnsi="Garamond"/>
        </w:rPr>
        <w:t xml:space="preserve"> Community Church, Bracknell. You can contact them by email </w:t>
      </w:r>
      <w:proofErr w:type="spellStart"/>
      <w:r w:rsidRPr="00412F51">
        <w:rPr>
          <w:rFonts w:ascii="Garamond" w:hAnsi="Garamond"/>
        </w:rPr>
        <w:t>foodbank@kerith.church</w:t>
      </w:r>
      <w:proofErr w:type="spellEnd"/>
      <w:r w:rsidRPr="00412F51">
        <w:rPr>
          <w:rFonts w:ascii="Garamond" w:hAnsi="Garamond"/>
        </w:rPr>
        <w:t xml:space="preserve"> or by phone 01344 862699. The Headteacher and the Family Support Worker are able to issue foodbank vouchers for anyone in an immediate crisis.  </w:t>
      </w:r>
      <w:r w:rsidRPr="00412F51">
        <w:rPr>
          <w:rFonts w:ascii="Garamond" w:hAnsi="Garamond"/>
          <w:color w:val="0563C1"/>
          <w:u w:val="single" w:color="0563C1"/>
        </w:rPr>
        <w:t>https://bracknell.foodbank.org.uk/</w:t>
      </w:r>
      <w:r w:rsidRPr="00412F51">
        <w:rPr>
          <w:rFonts w:ascii="Garamond" w:hAnsi="Garamond"/>
        </w:rPr>
        <w:t xml:space="preserve">   </w:t>
      </w:r>
    </w:p>
    <w:p w14:paraId="359C39C7" w14:textId="77777777" w:rsidR="006E3E7E" w:rsidRPr="00412F51" w:rsidRDefault="00725FFE" w:rsidP="00412F51">
      <w:pPr>
        <w:pStyle w:val="ListParagraph"/>
        <w:numPr>
          <w:ilvl w:val="0"/>
          <w:numId w:val="2"/>
        </w:numPr>
        <w:spacing w:after="0" w:line="268" w:lineRule="auto"/>
        <w:jc w:val="left"/>
        <w:rPr>
          <w:rFonts w:ascii="Garamond" w:hAnsi="Garamond"/>
        </w:rPr>
      </w:pPr>
      <w:r w:rsidRPr="00412F51">
        <w:rPr>
          <w:rFonts w:ascii="Garamond" w:hAnsi="Garamond"/>
        </w:rPr>
        <w:t xml:space="preserve">First Days - First Days reduces the long-term effect of poverty on children by equipping them with the essential items they need for their early years and at school. You can request help via the website form or contact them on 01189 219 338.  </w:t>
      </w:r>
      <w:r w:rsidRPr="00412F51">
        <w:rPr>
          <w:rFonts w:ascii="Garamond" w:hAnsi="Garamond"/>
          <w:color w:val="0563C1"/>
          <w:u w:val="single" w:color="0563C1"/>
        </w:rPr>
        <w:t>https://www.firstdays.net/</w:t>
      </w:r>
      <w:r w:rsidRPr="00412F51">
        <w:rPr>
          <w:rFonts w:ascii="Garamond" w:hAnsi="Garamond"/>
        </w:rPr>
        <w:t xml:space="preserve">  </w:t>
      </w:r>
    </w:p>
    <w:p w14:paraId="45616315" w14:textId="77777777" w:rsidR="006E3E7E" w:rsidRPr="00412F51" w:rsidRDefault="00725FFE" w:rsidP="00412F51">
      <w:pPr>
        <w:pStyle w:val="ListParagraph"/>
        <w:numPr>
          <w:ilvl w:val="0"/>
          <w:numId w:val="2"/>
        </w:numPr>
        <w:ind w:right="54"/>
        <w:rPr>
          <w:rFonts w:ascii="Garamond" w:hAnsi="Garamond"/>
        </w:rPr>
      </w:pPr>
      <w:r w:rsidRPr="00412F51">
        <w:rPr>
          <w:rFonts w:ascii="Garamond" w:hAnsi="Garamond"/>
        </w:rPr>
        <w:t xml:space="preserve">Bracknell Citizen’s Advice - We want to ensure that no-one feels left behind – no matter what you’re facing – our team are here to help you access the support available. This could include our advice and information on welfare benefits, debt, housing, employment law amongst other areas, or helping you to access services from other charities and services in the Borough to meet your needs.  </w:t>
      </w:r>
      <w:r w:rsidRPr="00412F51">
        <w:rPr>
          <w:rFonts w:ascii="Garamond" w:hAnsi="Garamond"/>
          <w:color w:val="0563C1"/>
          <w:u w:val="single" w:color="0563C1"/>
        </w:rPr>
        <w:t>https://helpyourself.bracknell-forest.gov.uk/kb5/bracknell/asch/service.page?id=eCfDEeO8ZsI</w:t>
      </w:r>
      <w:r w:rsidRPr="00412F51">
        <w:rPr>
          <w:rFonts w:ascii="Garamond" w:hAnsi="Garamond"/>
        </w:rPr>
        <w:t xml:space="preserve">  </w:t>
      </w:r>
    </w:p>
    <w:p w14:paraId="4422E3A9" w14:textId="77777777" w:rsidR="006E3E7E" w:rsidRPr="00412F51" w:rsidRDefault="00725FFE" w:rsidP="00412F51">
      <w:pPr>
        <w:pStyle w:val="ListParagraph"/>
        <w:numPr>
          <w:ilvl w:val="0"/>
          <w:numId w:val="2"/>
        </w:numPr>
        <w:ind w:right="54"/>
        <w:rPr>
          <w:rFonts w:ascii="Garamond" w:hAnsi="Garamond"/>
        </w:rPr>
      </w:pPr>
      <w:r w:rsidRPr="00412F51">
        <w:rPr>
          <w:rFonts w:ascii="Garamond" w:hAnsi="Garamond"/>
        </w:rPr>
        <w:t xml:space="preserve">CAP (Christian’s Against Poverty) – support with debt, budgeting, making your money go further and finding work. They work with people of any faith or none. They can be contacted by phone on 0800 328 0006 or through their website.  </w:t>
      </w:r>
      <w:r w:rsidRPr="00412F51">
        <w:rPr>
          <w:rFonts w:ascii="Garamond" w:hAnsi="Garamond"/>
          <w:color w:val="0563C1"/>
          <w:u w:val="single" w:color="0563C1"/>
        </w:rPr>
        <w:t>https://capuk.org/</w:t>
      </w:r>
      <w:r w:rsidRPr="00412F51">
        <w:rPr>
          <w:rFonts w:ascii="Garamond" w:hAnsi="Garamond"/>
        </w:rPr>
        <w:t xml:space="preserve">  </w:t>
      </w:r>
    </w:p>
    <w:p w14:paraId="0984ABBB" w14:textId="77777777" w:rsidR="006E3E7E" w:rsidRPr="00412F51" w:rsidRDefault="00725FFE">
      <w:pPr>
        <w:spacing w:after="9" w:line="259" w:lineRule="auto"/>
        <w:ind w:left="14" w:firstLine="0"/>
        <w:jc w:val="left"/>
        <w:rPr>
          <w:rFonts w:ascii="Garamond" w:hAnsi="Garamond"/>
        </w:rPr>
      </w:pPr>
      <w:r w:rsidRPr="00412F51">
        <w:rPr>
          <w:rFonts w:ascii="Garamond" w:hAnsi="Garamond"/>
        </w:rPr>
        <w:t xml:space="preserve">  </w:t>
      </w:r>
    </w:p>
    <w:p w14:paraId="41BCD689" w14:textId="77777777" w:rsidR="006E3E7E" w:rsidRPr="00412F51" w:rsidRDefault="00725FFE">
      <w:pPr>
        <w:ind w:left="9" w:right="54"/>
        <w:rPr>
          <w:rFonts w:ascii="Garamond" w:hAnsi="Garamond"/>
        </w:rPr>
      </w:pPr>
      <w:r w:rsidRPr="00412F51">
        <w:rPr>
          <w:rFonts w:ascii="Garamond" w:hAnsi="Garamond"/>
        </w:rPr>
        <w:t xml:space="preserve">Jennett’s Park school is also a part of the Co-op Food Share Initiative so we can sometimes offer food parcels to families. Please let school know if you would benefit from this. </w:t>
      </w:r>
      <w:r w:rsidRPr="00412F51">
        <w:rPr>
          <w:rFonts w:ascii="Garamond" w:hAnsi="Garamond"/>
          <w:sz w:val="18"/>
        </w:rPr>
        <w:t xml:space="preserve"> </w:t>
      </w:r>
      <w:r w:rsidR="00412F51" w:rsidRPr="00412F51">
        <w:rPr>
          <w:rFonts w:ascii="Garamond" w:hAnsi="Garamond"/>
          <w:sz w:val="18"/>
        </w:rPr>
        <w:t xml:space="preserve">We also offer Thrive every Thursday </w:t>
      </w:r>
    </w:p>
    <w:p w14:paraId="047F290E" w14:textId="77777777" w:rsidR="006E3E7E" w:rsidRPr="00412F51" w:rsidRDefault="00725FFE">
      <w:pPr>
        <w:ind w:left="9" w:right="54"/>
        <w:rPr>
          <w:rFonts w:ascii="Garamond" w:hAnsi="Garamond"/>
        </w:rPr>
      </w:pPr>
      <w:r w:rsidRPr="00412F51">
        <w:rPr>
          <w:rFonts w:ascii="Garamond" w:hAnsi="Garamond"/>
        </w:rPr>
        <w:t xml:space="preserve">If you have any questions about any of the information in this letter please do not hesitate to contact us via the office. </w:t>
      </w:r>
      <w:r w:rsidRPr="00412F51">
        <w:rPr>
          <w:rFonts w:ascii="Garamond" w:hAnsi="Garamond"/>
          <w:sz w:val="18"/>
        </w:rPr>
        <w:t xml:space="preserve"> </w:t>
      </w:r>
    </w:p>
    <w:p w14:paraId="1D56A50D" w14:textId="77777777" w:rsidR="006E3E7E" w:rsidRPr="00412F51" w:rsidRDefault="00725FFE">
      <w:pPr>
        <w:spacing w:after="9" w:line="259" w:lineRule="auto"/>
        <w:ind w:left="14" w:firstLine="0"/>
        <w:jc w:val="left"/>
        <w:rPr>
          <w:rFonts w:ascii="Garamond" w:hAnsi="Garamond"/>
        </w:rPr>
      </w:pPr>
      <w:r w:rsidRPr="00412F51">
        <w:rPr>
          <w:rFonts w:ascii="Garamond" w:hAnsi="Garamond"/>
        </w:rPr>
        <w:t xml:space="preserve"> </w:t>
      </w:r>
    </w:p>
    <w:p w14:paraId="2006A896" w14:textId="4DF56192" w:rsidR="006E3E7E" w:rsidRPr="00412F51" w:rsidRDefault="00D77B2E">
      <w:pPr>
        <w:ind w:left="9" w:right="54"/>
        <w:rPr>
          <w:rFonts w:ascii="Garamond" w:hAnsi="Garamond"/>
        </w:rPr>
      </w:pPr>
      <w:r w:rsidRPr="00B03C46">
        <w:rPr>
          <w:rFonts w:ascii="Garamond" w:hAnsi="Garamond" w:cs="Arial"/>
          <w:noProof/>
        </w:rPr>
        <w:drawing>
          <wp:anchor distT="0" distB="0" distL="114300" distR="114300" simplePos="0" relativeHeight="251660288" behindDoc="0" locked="0" layoutInCell="1" allowOverlap="1" wp14:anchorId="2406740A" wp14:editId="56E72472">
            <wp:simplePos x="0" y="0"/>
            <wp:positionH relativeFrom="column">
              <wp:posOffset>4622489</wp:posOffset>
            </wp:positionH>
            <wp:positionV relativeFrom="paragraph">
              <wp:posOffset>129576</wp:posOffset>
            </wp:positionV>
            <wp:extent cx="1104900" cy="525780"/>
            <wp:effectExtent l="0" t="0" r="0" b="7620"/>
            <wp:wrapNone/>
            <wp:docPr id="339029576" name="Picture 339029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r="26675"/>
                    <a:stretch/>
                  </pic:blipFill>
                  <pic:spPr bwMode="auto">
                    <a:xfrm>
                      <a:off x="0" y="0"/>
                      <a:ext cx="1104900" cy="52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5FFE" w:rsidRPr="00412F51">
        <w:rPr>
          <w:rFonts w:ascii="Garamond" w:hAnsi="Garamond"/>
        </w:rPr>
        <w:t xml:space="preserve">Yours sincerely  </w:t>
      </w:r>
    </w:p>
    <w:p w14:paraId="3A7E3332" w14:textId="306FD970" w:rsidR="006E3E7E" w:rsidRPr="00412F51" w:rsidRDefault="00725FFE">
      <w:pPr>
        <w:tabs>
          <w:tab w:val="center" w:pos="4778"/>
          <w:tab w:val="center" w:pos="8142"/>
        </w:tabs>
        <w:spacing w:after="0" w:line="259" w:lineRule="auto"/>
        <w:ind w:left="0" w:firstLine="0"/>
        <w:jc w:val="left"/>
        <w:rPr>
          <w:rFonts w:ascii="Garamond" w:hAnsi="Garamond"/>
        </w:rPr>
      </w:pPr>
      <w:r w:rsidRPr="00412F51">
        <w:rPr>
          <w:rFonts w:ascii="Garamond" w:hAnsi="Garamond"/>
          <w:noProof/>
        </w:rPr>
        <w:drawing>
          <wp:inline distT="0" distB="0" distL="0" distR="0" wp14:anchorId="0C674BE0" wp14:editId="71D694A2">
            <wp:extent cx="742188" cy="525780"/>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6"/>
                    <a:stretch>
                      <a:fillRect/>
                    </a:stretch>
                  </pic:blipFill>
                  <pic:spPr>
                    <a:xfrm>
                      <a:off x="0" y="0"/>
                      <a:ext cx="742188" cy="525780"/>
                    </a:xfrm>
                    <a:prstGeom prst="rect">
                      <a:avLst/>
                    </a:prstGeom>
                  </pic:spPr>
                </pic:pic>
              </a:graphicData>
            </a:graphic>
          </wp:inline>
        </w:drawing>
      </w:r>
      <w:r w:rsidRPr="00412F51">
        <w:rPr>
          <w:rFonts w:ascii="Garamond" w:hAnsi="Garamond"/>
        </w:rPr>
        <w:t xml:space="preserve"> </w:t>
      </w:r>
      <w:r w:rsidRPr="00412F51">
        <w:rPr>
          <w:rFonts w:ascii="Garamond" w:hAnsi="Garamond"/>
        </w:rPr>
        <w:tab/>
      </w:r>
      <w:r w:rsidRPr="00412F51">
        <w:rPr>
          <w:rFonts w:ascii="Garamond" w:hAnsi="Garamond"/>
          <w:noProof/>
        </w:rPr>
        <w:drawing>
          <wp:inline distT="0" distB="0" distL="0" distR="0" wp14:anchorId="5010F6E6" wp14:editId="35DCACB2">
            <wp:extent cx="1139952" cy="515112"/>
            <wp:effectExtent l="0" t="0" r="0" b="0"/>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17"/>
                    <a:stretch>
                      <a:fillRect/>
                    </a:stretch>
                  </pic:blipFill>
                  <pic:spPr>
                    <a:xfrm>
                      <a:off x="0" y="0"/>
                      <a:ext cx="1139952" cy="515112"/>
                    </a:xfrm>
                    <a:prstGeom prst="rect">
                      <a:avLst/>
                    </a:prstGeom>
                  </pic:spPr>
                </pic:pic>
              </a:graphicData>
            </a:graphic>
          </wp:inline>
        </w:drawing>
      </w:r>
      <w:r w:rsidRPr="00412F51">
        <w:rPr>
          <w:rFonts w:ascii="Garamond" w:eastAsia="Calibri" w:hAnsi="Garamond" w:cs="Calibri"/>
          <w:sz w:val="22"/>
        </w:rPr>
        <w:tab/>
      </w:r>
    </w:p>
    <w:p w14:paraId="167EE18E" w14:textId="56104B19" w:rsidR="006E3E7E" w:rsidRPr="00412F51" w:rsidRDefault="00725FFE">
      <w:pPr>
        <w:tabs>
          <w:tab w:val="center" w:pos="1454"/>
          <w:tab w:val="center" w:pos="2174"/>
          <w:tab w:val="center" w:pos="2894"/>
          <w:tab w:val="center" w:pos="3614"/>
          <w:tab w:val="center" w:pos="5036"/>
          <w:tab w:val="center" w:pos="6496"/>
          <w:tab w:val="center" w:pos="8074"/>
        </w:tabs>
        <w:spacing w:after="42"/>
        <w:ind w:left="-1" w:firstLine="0"/>
        <w:jc w:val="left"/>
        <w:rPr>
          <w:rFonts w:ascii="Garamond" w:hAnsi="Garamond"/>
        </w:rPr>
      </w:pPr>
      <w:r w:rsidRPr="00412F51">
        <w:rPr>
          <w:rFonts w:ascii="Garamond" w:hAnsi="Garamond"/>
        </w:rPr>
        <w:t xml:space="preserve">Liz </w:t>
      </w:r>
      <w:proofErr w:type="gramStart"/>
      <w:r w:rsidRPr="00412F51">
        <w:rPr>
          <w:rFonts w:ascii="Garamond" w:hAnsi="Garamond"/>
        </w:rPr>
        <w:t xml:space="preserve">Savage  </w:t>
      </w:r>
      <w:r w:rsidRPr="00412F51">
        <w:rPr>
          <w:rFonts w:ascii="Garamond" w:hAnsi="Garamond"/>
        </w:rPr>
        <w:tab/>
      </w:r>
      <w:proofErr w:type="gramEnd"/>
      <w:r w:rsidRPr="00412F51">
        <w:rPr>
          <w:rFonts w:ascii="Garamond" w:hAnsi="Garamond"/>
        </w:rPr>
        <w:t xml:space="preserve"> </w:t>
      </w:r>
      <w:r w:rsidRPr="00412F51">
        <w:rPr>
          <w:rFonts w:ascii="Garamond" w:hAnsi="Garamond"/>
        </w:rPr>
        <w:tab/>
        <w:t xml:space="preserve"> </w:t>
      </w:r>
      <w:r w:rsidRPr="00412F51">
        <w:rPr>
          <w:rFonts w:ascii="Garamond" w:hAnsi="Garamond"/>
        </w:rPr>
        <w:tab/>
        <w:t xml:space="preserve"> </w:t>
      </w:r>
      <w:r w:rsidRPr="00412F51">
        <w:rPr>
          <w:rFonts w:ascii="Garamond" w:hAnsi="Garamond"/>
        </w:rPr>
        <w:tab/>
        <w:t xml:space="preserve"> </w:t>
      </w:r>
      <w:r w:rsidRPr="00412F51">
        <w:rPr>
          <w:rFonts w:ascii="Garamond" w:hAnsi="Garamond"/>
        </w:rPr>
        <w:tab/>
        <w:t xml:space="preserve">Shelley Thorpe  </w:t>
      </w:r>
      <w:r w:rsidRPr="00412F51">
        <w:rPr>
          <w:rFonts w:ascii="Garamond" w:hAnsi="Garamond"/>
        </w:rPr>
        <w:tab/>
        <w:t xml:space="preserve"> </w:t>
      </w:r>
      <w:r w:rsidRPr="00412F51">
        <w:rPr>
          <w:rFonts w:ascii="Garamond" w:hAnsi="Garamond"/>
        </w:rPr>
        <w:tab/>
      </w:r>
      <w:r w:rsidR="00D77B2E">
        <w:rPr>
          <w:rFonts w:ascii="Garamond" w:hAnsi="Garamond"/>
        </w:rPr>
        <w:t xml:space="preserve">Stacey Craddock </w:t>
      </w:r>
      <w:r w:rsidRPr="00412F51">
        <w:rPr>
          <w:rFonts w:ascii="Garamond" w:hAnsi="Garamond"/>
        </w:rPr>
        <w:t xml:space="preserve"> </w:t>
      </w:r>
    </w:p>
    <w:p w14:paraId="1C9FB6A4" w14:textId="14097547" w:rsidR="006E3E7E" w:rsidRPr="00412F51" w:rsidRDefault="00725FFE">
      <w:pPr>
        <w:tabs>
          <w:tab w:val="center" w:pos="7906"/>
        </w:tabs>
        <w:ind w:left="-1" w:firstLine="0"/>
        <w:jc w:val="left"/>
        <w:rPr>
          <w:rFonts w:ascii="Garamond" w:hAnsi="Garamond"/>
        </w:rPr>
      </w:pPr>
      <w:r w:rsidRPr="00412F51">
        <w:rPr>
          <w:rFonts w:ascii="Garamond" w:hAnsi="Garamond"/>
        </w:rPr>
        <w:t xml:space="preserve">Headteacher of Jennett’s Park CE Primary       Family Support Worker </w:t>
      </w:r>
      <w:r w:rsidRPr="00412F51">
        <w:rPr>
          <w:rFonts w:ascii="Garamond" w:hAnsi="Garamond"/>
        </w:rPr>
        <w:tab/>
        <w:t xml:space="preserve"> </w:t>
      </w:r>
      <w:r w:rsidR="00D77B2E">
        <w:rPr>
          <w:rFonts w:ascii="Garamond" w:hAnsi="Garamond"/>
        </w:rPr>
        <w:t>Pupil Premium Lead</w:t>
      </w:r>
    </w:p>
    <w:p w14:paraId="362E71F1" w14:textId="77777777" w:rsidR="006E3E7E" w:rsidRPr="00412F51" w:rsidRDefault="00725FFE">
      <w:pPr>
        <w:spacing w:after="96" w:line="259" w:lineRule="auto"/>
        <w:ind w:left="14" w:firstLine="0"/>
        <w:jc w:val="left"/>
        <w:rPr>
          <w:rFonts w:ascii="Garamond" w:hAnsi="Garamond"/>
        </w:rPr>
      </w:pPr>
      <w:r w:rsidRPr="00412F51">
        <w:rPr>
          <w:rFonts w:ascii="Garamond" w:hAnsi="Garamond"/>
        </w:rPr>
        <w:t xml:space="preserve"> </w:t>
      </w:r>
    </w:p>
    <w:p w14:paraId="2ED60584" w14:textId="77777777" w:rsidR="006E3E7E" w:rsidRPr="00412F51" w:rsidRDefault="00725FFE" w:rsidP="00412F51">
      <w:pPr>
        <w:tabs>
          <w:tab w:val="center" w:pos="6862"/>
        </w:tabs>
        <w:spacing w:after="0" w:line="259" w:lineRule="auto"/>
        <w:ind w:left="0" w:firstLine="0"/>
        <w:jc w:val="left"/>
        <w:rPr>
          <w:rFonts w:ascii="Garamond" w:hAnsi="Garamond"/>
        </w:rPr>
      </w:pPr>
      <w:r w:rsidRPr="00412F51">
        <w:rPr>
          <w:rFonts w:ascii="Garamond" w:hAnsi="Garamond"/>
          <w:noProof/>
        </w:rPr>
        <w:drawing>
          <wp:inline distT="0" distB="0" distL="0" distR="0" wp14:anchorId="6DDA0C04" wp14:editId="610BF01C">
            <wp:extent cx="2072640" cy="676656"/>
            <wp:effectExtent l="0" t="0" r="0" b="0"/>
            <wp:docPr id="2142" name="Picture 2142"/>
            <wp:cNvGraphicFramePr/>
            <a:graphic xmlns:a="http://schemas.openxmlformats.org/drawingml/2006/main">
              <a:graphicData uri="http://schemas.openxmlformats.org/drawingml/2006/picture">
                <pic:pic xmlns:pic="http://schemas.openxmlformats.org/drawingml/2006/picture">
                  <pic:nvPicPr>
                    <pic:cNvPr id="2142" name="Picture 2142"/>
                    <pic:cNvPicPr/>
                  </pic:nvPicPr>
                  <pic:blipFill>
                    <a:blip r:embed="rId18"/>
                    <a:stretch>
                      <a:fillRect/>
                    </a:stretch>
                  </pic:blipFill>
                  <pic:spPr>
                    <a:xfrm>
                      <a:off x="0" y="0"/>
                      <a:ext cx="2072640" cy="676656"/>
                    </a:xfrm>
                    <a:prstGeom prst="rect">
                      <a:avLst/>
                    </a:prstGeom>
                  </pic:spPr>
                </pic:pic>
              </a:graphicData>
            </a:graphic>
          </wp:inline>
        </w:drawing>
      </w:r>
      <w:r w:rsidRPr="00412F51">
        <w:rPr>
          <w:rFonts w:ascii="Garamond" w:hAnsi="Garamond"/>
          <w:sz w:val="22"/>
        </w:rPr>
        <w:t xml:space="preserve">  </w:t>
      </w:r>
      <w:r w:rsidRPr="00412F51">
        <w:rPr>
          <w:rFonts w:ascii="Garamond" w:hAnsi="Garamond"/>
          <w:sz w:val="22"/>
        </w:rPr>
        <w:tab/>
      </w:r>
      <w:r w:rsidRPr="00412F51">
        <w:rPr>
          <w:rFonts w:ascii="Garamond" w:eastAsia="Calibri" w:hAnsi="Garamond" w:cs="Calibri"/>
          <w:noProof/>
          <w:sz w:val="22"/>
        </w:rPr>
        <mc:AlternateContent>
          <mc:Choice Requires="wpg">
            <w:drawing>
              <wp:inline distT="0" distB="0" distL="0" distR="0" wp14:anchorId="2207495A" wp14:editId="0C95B9BF">
                <wp:extent cx="3593592" cy="829056"/>
                <wp:effectExtent l="0" t="0" r="0" b="0"/>
                <wp:docPr id="1642" name="Group 1642"/>
                <wp:cNvGraphicFramePr/>
                <a:graphic xmlns:a="http://schemas.openxmlformats.org/drawingml/2006/main">
                  <a:graphicData uri="http://schemas.microsoft.com/office/word/2010/wordprocessingGroup">
                    <wpg:wgp>
                      <wpg:cNvGrpSpPr/>
                      <wpg:grpSpPr>
                        <a:xfrm>
                          <a:off x="0" y="0"/>
                          <a:ext cx="3593592" cy="829056"/>
                          <a:chOff x="0" y="0"/>
                          <a:chExt cx="3593592" cy="829056"/>
                        </a:xfrm>
                      </wpg:grpSpPr>
                      <pic:pic xmlns:pic="http://schemas.openxmlformats.org/drawingml/2006/picture">
                        <pic:nvPicPr>
                          <pic:cNvPr id="95" name="Picture 95"/>
                          <pic:cNvPicPr/>
                        </pic:nvPicPr>
                        <pic:blipFill>
                          <a:blip r:embed="rId12"/>
                          <a:stretch>
                            <a:fillRect/>
                          </a:stretch>
                        </pic:blipFill>
                        <pic:spPr>
                          <a:xfrm>
                            <a:off x="1524000" y="156972"/>
                            <a:ext cx="2069592" cy="672084"/>
                          </a:xfrm>
                          <a:prstGeom prst="rect">
                            <a:avLst/>
                          </a:prstGeom>
                        </pic:spPr>
                      </pic:pic>
                      <pic:pic xmlns:pic="http://schemas.openxmlformats.org/drawingml/2006/picture">
                        <pic:nvPicPr>
                          <pic:cNvPr id="97" name="Picture 97"/>
                          <pic:cNvPicPr/>
                        </pic:nvPicPr>
                        <pic:blipFill>
                          <a:blip r:embed="rId10"/>
                          <a:stretch>
                            <a:fillRect/>
                          </a:stretch>
                        </pic:blipFill>
                        <pic:spPr>
                          <a:xfrm>
                            <a:off x="0" y="0"/>
                            <a:ext cx="1295400" cy="784860"/>
                          </a:xfrm>
                          <a:prstGeom prst="rect">
                            <a:avLst/>
                          </a:prstGeom>
                        </pic:spPr>
                      </pic:pic>
                    </wpg:wgp>
                  </a:graphicData>
                </a:graphic>
              </wp:inline>
            </w:drawing>
          </mc:Choice>
          <mc:Fallback xmlns:a="http://schemas.openxmlformats.org/drawingml/2006/main">
            <w:pict>
              <v:group id="Group 1642" style="width:282.96pt;height:65.28pt;mso-position-horizontal-relative:char;mso-position-vertical-relative:line" coordsize="35935,8290">
                <v:shape id="Picture 95" style="position:absolute;width:20695;height:6720;left:15240;top:1569;" filled="f">
                  <v:imagedata r:id="rId19"/>
                </v:shape>
                <v:shape id="Picture 97" style="position:absolute;width:12954;height:7848;left:0;top:0;" filled="f">
                  <v:imagedata r:id="rId20"/>
                </v:shape>
              </v:group>
            </w:pict>
          </mc:Fallback>
        </mc:AlternateContent>
      </w:r>
      <w:r w:rsidRPr="00412F51">
        <w:rPr>
          <w:rFonts w:ascii="Garamond" w:hAnsi="Garamond"/>
          <w:sz w:val="22"/>
        </w:rPr>
        <w:t xml:space="preserve">2 | </w:t>
      </w:r>
      <w:r w:rsidRPr="00412F51">
        <w:rPr>
          <w:rFonts w:ascii="Garamond" w:hAnsi="Garamond"/>
          <w:color w:val="7F7F7F"/>
          <w:sz w:val="22"/>
        </w:rPr>
        <w:t>P a g e</w:t>
      </w:r>
      <w:r w:rsidRPr="00412F51">
        <w:rPr>
          <w:rFonts w:ascii="Garamond" w:hAnsi="Garamond"/>
          <w:sz w:val="22"/>
        </w:rPr>
        <w:t xml:space="preserve"> </w:t>
      </w:r>
    </w:p>
    <w:sectPr w:rsidR="006E3E7E" w:rsidRPr="00412F51">
      <w:pgSz w:w="11906" w:h="16838"/>
      <w:pgMar w:top="758" w:right="638" w:bottom="627" w:left="6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8DB"/>
    <w:multiLevelType w:val="hybridMultilevel"/>
    <w:tmpl w:val="531A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8E1AD9"/>
    <w:multiLevelType w:val="hybridMultilevel"/>
    <w:tmpl w:val="54A485AE"/>
    <w:lvl w:ilvl="0" w:tplc="CC4859F6">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1645C0">
      <w:start w:val="1"/>
      <w:numFmt w:val="bullet"/>
      <w:lvlText w:val="o"/>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5C7D5E">
      <w:start w:val="1"/>
      <w:numFmt w:val="bullet"/>
      <w:lvlText w:val="▪"/>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4427C4">
      <w:start w:val="1"/>
      <w:numFmt w:val="bullet"/>
      <w:lvlText w:val="•"/>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72818A">
      <w:start w:val="1"/>
      <w:numFmt w:val="bullet"/>
      <w:lvlText w:val="o"/>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3C38FE">
      <w:start w:val="1"/>
      <w:numFmt w:val="bullet"/>
      <w:lvlText w:val="▪"/>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AAC394">
      <w:start w:val="1"/>
      <w:numFmt w:val="bullet"/>
      <w:lvlText w:val="•"/>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800832">
      <w:start w:val="1"/>
      <w:numFmt w:val="bullet"/>
      <w:lvlText w:val="o"/>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E1EE046">
      <w:start w:val="1"/>
      <w:numFmt w:val="bullet"/>
      <w:lvlText w:val="▪"/>
      <w:lvlJc w:val="left"/>
      <w:pPr>
        <w:ind w:left="6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E7E"/>
    <w:rsid w:val="00412F51"/>
    <w:rsid w:val="006670E5"/>
    <w:rsid w:val="006E3E7E"/>
    <w:rsid w:val="00725FFE"/>
    <w:rsid w:val="00D7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F009"/>
  <w15:docId w15:val="{ADB6551B-649A-4362-95C8-138A4596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65"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F51"/>
    <w:rPr>
      <w:color w:val="0563C1" w:themeColor="hyperlink"/>
      <w:u w:val="single"/>
    </w:rPr>
  </w:style>
  <w:style w:type="character" w:styleId="UnresolvedMention">
    <w:name w:val="Unresolved Mention"/>
    <w:basedOn w:val="DefaultParagraphFont"/>
    <w:uiPriority w:val="99"/>
    <w:semiHidden/>
    <w:unhideWhenUsed/>
    <w:rsid w:val="00412F51"/>
    <w:rPr>
      <w:color w:val="605E5C"/>
      <w:shd w:val="clear" w:color="auto" w:fill="E1DFDD"/>
    </w:rPr>
  </w:style>
  <w:style w:type="paragraph" w:styleId="ListParagraph">
    <w:name w:val="List Paragraph"/>
    <w:basedOn w:val="Normal"/>
    <w:uiPriority w:val="34"/>
    <w:qFormat/>
    <w:rsid w:val="00412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www.jennetts.bonitas.org.uk/wp-content/uploads/2024/12/Booklet-for-PPG.pdf" TargetMode="Externa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0.jpg"/><Relationship Id="rId12" Type="http://schemas.openxmlformats.org/officeDocument/2006/relationships/image" Target="media/image6.jp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3.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jpeg"/><Relationship Id="rId5" Type="http://schemas.openxmlformats.org/officeDocument/2006/relationships/image" Target="media/image1.jpg"/><Relationship Id="rId15" Type="http://schemas.openxmlformats.org/officeDocument/2006/relationships/image" Target="media/image7.png"/><Relationship Id="rId10" Type="http://schemas.openxmlformats.org/officeDocument/2006/relationships/image" Target="media/image5.jpg"/><Relationship Id="rId19"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jennetts.bonitas.org.uk/wp-content/uploads/2023/05/Cost_of_living_support-guide-v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Microsoft Word - Pupil Premium letter 14.9.22</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Pupil Premium letter 14.9.22</dc:title>
  <dc:subject/>
  <dc:creator>crashbrook</dc:creator>
  <cp:keywords/>
  <cp:lastModifiedBy>Elizabeth Savage</cp:lastModifiedBy>
  <cp:revision>2</cp:revision>
  <dcterms:created xsi:type="dcterms:W3CDTF">2024-12-05T10:15:00Z</dcterms:created>
  <dcterms:modified xsi:type="dcterms:W3CDTF">2024-12-05T10:15:00Z</dcterms:modified>
</cp:coreProperties>
</file>