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7A179" w14:textId="77777777" w:rsidR="00D81468" w:rsidRDefault="00D81468"/>
    <w:tbl>
      <w:tblPr>
        <w:tblStyle w:val="TableGrid"/>
        <w:tblW w:w="15877" w:type="dxa"/>
        <w:tblInd w:w="-856" w:type="dxa"/>
        <w:tblLayout w:type="fixed"/>
        <w:tblLook w:val="04A0" w:firstRow="1" w:lastRow="0" w:firstColumn="1" w:lastColumn="0" w:noHBand="0" w:noVBand="1"/>
      </w:tblPr>
      <w:tblGrid>
        <w:gridCol w:w="421"/>
        <w:gridCol w:w="1706"/>
        <w:gridCol w:w="3827"/>
        <w:gridCol w:w="1701"/>
        <w:gridCol w:w="2410"/>
        <w:gridCol w:w="1843"/>
        <w:gridCol w:w="1701"/>
        <w:gridCol w:w="2268"/>
      </w:tblGrid>
      <w:tr w:rsidR="00443956" w:rsidRPr="00A603A6" w14:paraId="116F60E9" w14:textId="77777777" w:rsidTr="0039149E">
        <w:tc>
          <w:tcPr>
            <w:tcW w:w="421" w:type="dxa"/>
          </w:tcPr>
          <w:p w14:paraId="06B4408F" w14:textId="32F9944D" w:rsidR="00443956" w:rsidRPr="00A603A6" w:rsidRDefault="00443956" w:rsidP="00E30F31">
            <w:pPr>
              <w:jc w:val="center"/>
              <w:rPr>
                <w:rFonts w:ascii="Garamond" w:hAnsi="Garamond"/>
                <w:b/>
              </w:rPr>
            </w:pPr>
            <w:r>
              <w:rPr>
                <w:noProof/>
              </w:rPr>
              <w:drawing>
                <wp:anchor distT="0" distB="0" distL="114300" distR="114300" simplePos="0" relativeHeight="251662336" behindDoc="1" locked="0" layoutInCell="1" allowOverlap="1" wp14:anchorId="6336DD60" wp14:editId="497266ED">
                  <wp:simplePos x="0" y="0"/>
                  <wp:positionH relativeFrom="column">
                    <wp:posOffset>-217080</wp:posOffset>
                  </wp:positionH>
                  <wp:positionV relativeFrom="paragraph">
                    <wp:posOffset>-574040</wp:posOffset>
                  </wp:positionV>
                  <wp:extent cx="676935" cy="676935"/>
                  <wp:effectExtent l="0" t="0" r="8890" b="8890"/>
                  <wp:wrapNone/>
                  <wp:docPr id="1" name="Picture 1" descr="Jennett's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nnett's Par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935" cy="676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6" w:type="dxa"/>
          </w:tcPr>
          <w:p w14:paraId="7E07C738" w14:textId="77777777" w:rsidR="00443956" w:rsidRDefault="00443956" w:rsidP="00E30F31">
            <w:pPr>
              <w:jc w:val="center"/>
              <w:rPr>
                <w:rFonts w:ascii="Garamond" w:hAnsi="Garamond"/>
                <w:b/>
              </w:rPr>
            </w:pPr>
            <w:r w:rsidRPr="00A603A6">
              <w:rPr>
                <w:rFonts w:ascii="Garamond" w:hAnsi="Garamond"/>
                <w:b/>
              </w:rPr>
              <w:t>Week Beginning</w:t>
            </w:r>
          </w:p>
          <w:p w14:paraId="001C72C4" w14:textId="5AC38618" w:rsidR="005311EE" w:rsidRDefault="005311EE" w:rsidP="00E30F31">
            <w:pPr>
              <w:jc w:val="center"/>
              <w:rPr>
                <w:rFonts w:ascii="Garamond" w:hAnsi="Garamond"/>
                <w:b/>
              </w:rPr>
            </w:pPr>
            <w:r>
              <w:rPr>
                <w:rFonts w:ascii="Garamond" w:hAnsi="Garamond"/>
                <w:b/>
              </w:rPr>
              <w:t>And</w:t>
            </w:r>
          </w:p>
          <w:p w14:paraId="53974313" w14:textId="4FC23C84" w:rsidR="005311EE" w:rsidRDefault="005311EE" w:rsidP="00E30F31">
            <w:pPr>
              <w:jc w:val="center"/>
              <w:rPr>
                <w:rFonts w:ascii="Garamond" w:hAnsi="Garamond"/>
                <w:b/>
              </w:rPr>
            </w:pPr>
            <w:r>
              <w:rPr>
                <w:rFonts w:ascii="Garamond" w:hAnsi="Garamond"/>
                <w:b/>
              </w:rPr>
              <w:t>Significant</w:t>
            </w:r>
          </w:p>
          <w:p w14:paraId="4C1D5882" w14:textId="233D736D" w:rsidR="005311EE" w:rsidRPr="00A603A6" w:rsidRDefault="005311EE" w:rsidP="00E30F31">
            <w:pPr>
              <w:jc w:val="center"/>
              <w:rPr>
                <w:rFonts w:ascii="Garamond" w:hAnsi="Garamond"/>
                <w:b/>
              </w:rPr>
            </w:pPr>
            <w:r>
              <w:rPr>
                <w:rFonts w:ascii="Garamond" w:hAnsi="Garamond"/>
                <w:b/>
              </w:rPr>
              <w:t xml:space="preserve">Dates </w:t>
            </w:r>
          </w:p>
        </w:tc>
        <w:tc>
          <w:tcPr>
            <w:tcW w:w="3827" w:type="dxa"/>
          </w:tcPr>
          <w:p w14:paraId="586B4B77" w14:textId="482C52E1" w:rsidR="00443956" w:rsidRPr="00A603A6" w:rsidRDefault="00443956" w:rsidP="00E30F31">
            <w:pPr>
              <w:jc w:val="center"/>
              <w:rPr>
                <w:rFonts w:ascii="Garamond" w:hAnsi="Garamond"/>
                <w:b/>
                <w:sz w:val="32"/>
                <w:szCs w:val="32"/>
              </w:rPr>
            </w:pPr>
            <w:r w:rsidRPr="00A603A6">
              <w:rPr>
                <w:rFonts w:ascii="Garamond" w:hAnsi="Garamond"/>
                <w:b/>
                <w:sz w:val="32"/>
                <w:szCs w:val="32"/>
              </w:rPr>
              <w:t>Monday</w:t>
            </w:r>
          </w:p>
          <w:p w14:paraId="3AAF66AE" w14:textId="77777777" w:rsidR="00443956" w:rsidRDefault="00443956" w:rsidP="00E30F31">
            <w:pPr>
              <w:jc w:val="center"/>
              <w:rPr>
                <w:rFonts w:ascii="Garamond" w:hAnsi="Garamond"/>
                <w:b/>
              </w:rPr>
            </w:pPr>
            <w:r w:rsidRPr="00A603A6">
              <w:rPr>
                <w:rFonts w:ascii="Garamond" w:hAnsi="Garamond"/>
                <w:b/>
              </w:rPr>
              <w:t>Head teacher assembly</w:t>
            </w:r>
          </w:p>
          <w:p w14:paraId="273B029A" w14:textId="3452B06E" w:rsidR="00443956" w:rsidRPr="00A603A6" w:rsidRDefault="00443956" w:rsidP="007E65C3">
            <w:pPr>
              <w:jc w:val="center"/>
              <w:rPr>
                <w:rFonts w:ascii="Garamond" w:hAnsi="Garamond"/>
                <w:b/>
              </w:rPr>
            </w:pPr>
            <w:r>
              <w:rPr>
                <w:rFonts w:ascii="Garamond" w:hAnsi="Garamond"/>
                <w:b/>
              </w:rPr>
              <w:t>Online</w:t>
            </w:r>
            <w:r w:rsidR="007E65C3">
              <w:rPr>
                <w:rFonts w:ascii="Garamond" w:hAnsi="Garamond"/>
                <w:b/>
              </w:rPr>
              <w:t xml:space="preserve"> 10am </w:t>
            </w:r>
          </w:p>
        </w:tc>
        <w:tc>
          <w:tcPr>
            <w:tcW w:w="1701" w:type="dxa"/>
          </w:tcPr>
          <w:p w14:paraId="1DDF96C7" w14:textId="2E89DCFC" w:rsidR="00443956" w:rsidRDefault="00443956" w:rsidP="00E30F31">
            <w:pPr>
              <w:jc w:val="center"/>
              <w:rPr>
                <w:rFonts w:ascii="Garamond" w:hAnsi="Garamond"/>
                <w:b/>
                <w:sz w:val="32"/>
                <w:szCs w:val="32"/>
              </w:rPr>
            </w:pPr>
            <w:r w:rsidRPr="00A603A6">
              <w:rPr>
                <w:rFonts w:ascii="Garamond" w:hAnsi="Garamond"/>
                <w:b/>
                <w:sz w:val="32"/>
                <w:szCs w:val="32"/>
              </w:rPr>
              <w:t>Tuesday</w:t>
            </w:r>
          </w:p>
          <w:p w14:paraId="79EF7860" w14:textId="634743C6" w:rsidR="00443956" w:rsidRDefault="00443956" w:rsidP="00E30F31">
            <w:pPr>
              <w:jc w:val="center"/>
              <w:rPr>
                <w:rFonts w:ascii="Garamond" w:hAnsi="Garamond"/>
                <w:b/>
              </w:rPr>
            </w:pPr>
            <w:r w:rsidRPr="00A603A6">
              <w:rPr>
                <w:rFonts w:ascii="Garamond" w:hAnsi="Garamond"/>
                <w:b/>
              </w:rPr>
              <w:t>Singing assembly</w:t>
            </w:r>
          </w:p>
          <w:p w14:paraId="3FFFFEA3" w14:textId="38E7BDFB" w:rsidR="007E65C3" w:rsidRPr="00A603A6" w:rsidRDefault="007E65C3" w:rsidP="00E30F31">
            <w:pPr>
              <w:jc w:val="center"/>
              <w:rPr>
                <w:rFonts w:ascii="Garamond" w:hAnsi="Garamond"/>
                <w:b/>
                <w:sz w:val="32"/>
                <w:szCs w:val="32"/>
              </w:rPr>
            </w:pPr>
            <w:r>
              <w:rPr>
                <w:rFonts w:ascii="Garamond" w:hAnsi="Garamond"/>
                <w:b/>
                <w:sz w:val="32"/>
                <w:szCs w:val="32"/>
              </w:rPr>
              <w:t>2:</w:t>
            </w:r>
            <w:r w:rsidR="003B506E">
              <w:rPr>
                <w:rFonts w:ascii="Garamond" w:hAnsi="Garamond"/>
                <w:b/>
                <w:sz w:val="32"/>
                <w:szCs w:val="32"/>
              </w:rPr>
              <w:t>40</w:t>
            </w:r>
          </w:p>
          <w:p w14:paraId="25A8190D" w14:textId="47FFBBCD" w:rsidR="00443956" w:rsidRPr="00A603A6" w:rsidRDefault="00443956" w:rsidP="00E30F31">
            <w:pPr>
              <w:jc w:val="center"/>
              <w:rPr>
                <w:rFonts w:ascii="Garamond" w:hAnsi="Garamond"/>
                <w:b/>
                <w:sz w:val="32"/>
                <w:szCs w:val="32"/>
              </w:rPr>
            </w:pPr>
          </w:p>
        </w:tc>
        <w:tc>
          <w:tcPr>
            <w:tcW w:w="2410" w:type="dxa"/>
          </w:tcPr>
          <w:p w14:paraId="3CD5C983" w14:textId="66F8C75C" w:rsidR="00443956" w:rsidRPr="001E55F3" w:rsidRDefault="00443956" w:rsidP="00E30F31">
            <w:pPr>
              <w:jc w:val="center"/>
              <w:rPr>
                <w:rFonts w:ascii="Garamond" w:hAnsi="Garamond"/>
                <w:b/>
                <w:sz w:val="28"/>
                <w:szCs w:val="32"/>
              </w:rPr>
            </w:pPr>
            <w:r w:rsidRPr="001E55F3">
              <w:rPr>
                <w:rFonts w:ascii="Garamond" w:hAnsi="Garamond"/>
                <w:b/>
                <w:sz w:val="28"/>
                <w:szCs w:val="32"/>
              </w:rPr>
              <w:t>Wednesday</w:t>
            </w:r>
          </w:p>
          <w:p w14:paraId="246358FC" w14:textId="77777777" w:rsidR="003B506E" w:rsidRDefault="003B506E" w:rsidP="003B506E">
            <w:pPr>
              <w:jc w:val="center"/>
              <w:rPr>
                <w:rFonts w:ascii="Garamond" w:hAnsi="Garamond"/>
                <w:b/>
                <w:szCs w:val="32"/>
              </w:rPr>
            </w:pPr>
            <w:r w:rsidRPr="00A603A6">
              <w:rPr>
                <w:rFonts w:ascii="Garamond" w:hAnsi="Garamond"/>
                <w:b/>
                <w:szCs w:val="32"/>
              </w:rPr>
              <w:t>Candle Time/ Class assemblies</w:t>
            </w:r>
            <w:r>
              <w:rPr>
                <w:rFonts w:ascii="Garamond" w:hAnsi="Garamond"/>
                <w:b/>
                <w:szCs w:val="32"/>
              </w:rPr>
              <w:t>/</w:t>
            </w:r>
          </w:p>
          <w:p w14:paraId="1259917E" w14:textId="112F4F5D" w:rsidR="003B506E" w:rsidRDefault="003B506E" w:rsidP="003B506E">
            <w:pPr>
              <w:jc w:val="center"/>
              <w:rPr>
                <w:rFonts w:ascii="Garamond" w:hAnsi="Garamond"/>
                <w:b/>
                <w:szCs w:val="32"/>
              </w:rPr>
            </w:pPr>
            <w:r>
              <w:rPr>
                <w:rFonts w:ascii="Garamond" w:hAnsi="Garamond"/>
                <w:b/>
                <w:szCs w:val="32"/>
              </w:rPr>
              <w:t>Reflection</w:t>
            </w:r>
          </w:p>
          <w:p w14:paraId="5F046C4A" w14:textId="1AEB243E" w:rsidR="003B506E" w:rsidRDefault="003B506E" w:rsidP="003B506E">
            <w:pPr>
              <w:jc w:val="center"/>
              <w:rPr>
                <w:rFonts w:ascii="Garamond" w:hAnsi="Garamond"/>
                <w:b/>
                <w:szCs w:val="32"/>
              </w:rPr>
            </w:pPr>
            <w:proofErr w:type="spellStart"/>
            <w:r>
              <w:rPr>
                <w:rFonts w:ascii="Garamond" w:hAnsi="Garamond"/>
                <w:b/>
                <w:szCs w:val="32"/>
              </w:rPr>
              <w:t>SpaceMakers</w:t>
            </w:r>
            <w:proofErr w:type="spellEnd"/>
          </w:p>
          <w:p w14:paraId="49DA2C73" w14:textId="69577FC5" w:rsidR="003B506E" w:rsidRDefault="003B506E" w:rsidP="003B506E">
            <w:pPr>
              <w:jc w:val="center"/>
              <w:rPr>
                <w:rFonts w:ascii="Garamond" w:hAnsi="Garamond"/>
                <w:b/>
                <w:szCs w:val="32"/>
              </w:rPr>
            </w:pPr>
            <w:r>
              <w:rPr>
                <w:rFonts w:ascii="Garamond" w:hAnsi="Garamond"/>
                <w:b/>
                <w:szCs w:val="32"/>
              </w:rPr>
              <w:t>Primary News</w:t>
            </w:r>
          </w:p>
          <w:p w14:paraId="39F855C1" w14:textId="77777777" w:rsidR="007E65C3" w:rsidRPr="00A603A6" w:rsidRDefault="007E65C3" w:rsidP="00443956">
            <w:pPr>
              <w:jc w:val="center"/>
              <w:rPr>
                <w:rFonts w:ascii="Garamond" w:hAnsi="Garamond"/>
                <w:b/>
              </w:rPr>
            </w:pPr>
          </w:p>
          <w:p w14:paraId="70A06C7F" w14:textId="5FC9854D" w:rsidR="00443956" w:rsidRPr="00A603A6" w:rsidRDefault="00443956" w:rsidP="00E30F31">
            <w:pPr>
              <w:jc w:val="center"/>
              <w:rPr>
                <w:rFonts w:ascii="Garamond" w:hAnsi="Garamond"/>
                <w:b/>
              </w:rPr>
            </w:pPr>
          </w:p>
        </w:tc>
        <w:tc>
          <w:tcPr>
            <w:tcW w:w="1843" w:type="dxa"/>
          </w:tcPr>
          <w:p w14:paraId="556F3008" w14:textId="0985D218" w:rsidR="00443956" w:rsidRPr="00A603A6" w:rsidRDefault="00443956" w:rsidP="00E30F31">
            <w:pPr>
              <w:jc w:val="center"/>
              <w:rPr>
                <w:rFonts w:ascii="Garamond" w:hAnsi="Garamond"/>
                <w:b/>
                <w:sz w:val="32"/>
                <w:szCs w:val="32"/>
              </w:rPr>
            </w:pPr>
            <w:r w:rsidRPr="00A603A6">
              <w:rPr>
                <w:rFonts w:ascii="Garamond" w:hAnsi="Garamond"/>
                <w:b/>
                <w:sz w:val="32"/>
                <w:szCs w:val="32"/>
              </w:rPr>
              <w:t>Thursday</w:t>
            </w:r>
          </w:p>
          <w:p w14:paraId="61832B91" w14:textId="2B067A4E" w:rsidR="003B506E" w:rsidRDefault="003B506E" w:rsidP="003B506E">
            <w:pPr>
              <w:jc w:val="center"/>
              <w:rPr>
                <w:rFonts w:ascii="Garamond" w:hAnsi="Garamond"/>
                <w:b/>
              </w:rPr>
            </w:pPr>
            <w:r>
              <w:rPr>
                <w:rFonts w:ascii="Garamond" w:hAnsi="Garamond"/>
                <w:b/>
              </w:rPr>
              <w:t xml:space="preserve">Church Member or </w:t>
            </w:r>
            <w:r w:rsidR="009A4AB6">
              <w:rPr>
                <w:rFonts w:ascii="Garamond" w:hAnsi="Garamond"/>
                <w:b/>
              </w:rPr>
              <w:t>SLT</w:t>
            </w:r>
          </w:p>
          <w:p w14:paraId="002B4A39" w14:textId="641E846C" w:rsidR="003B506E" w:rsidRPr="00A603A6" w:rsidRDefault="003B506E" w:rsidP="003B506E">
            <w:pPr>
              <w:jc w:val="center"/>
              <w:rPr>
                <w:rFonts w:ascii="Garamond" w:hAnsi="Garamond"/>
                <w:b/>
                <w:sz w:val="32"/>
                <w:szCs w:val="32"/>
              </w:rPr>
            </w:pPr>
            <w:r>
              <w:rPr>
                <w:rFonts w:ascii="Garamond" w:hAnsi="Garamond"/>
                <w:b/>
                <w:sz w:val="32"/>
                <w:szCs w:val="32"/>
              </w:rPr>
              <w:t>2:45</w:t>
            </w:r>
          </w:p>
          <w:p w14:paraId="25929254" w14:textId="7441BCF1" w:rsidR="003B506E" w:rsidRPr="00A603A6" w:rsidRDefault="003B506E" w:rsidP="00E30F31">
            <w:pPr>
              <w:jc w:val="center"/>
              <w:rPr>
                <w:rFonts w:ascii="Garamond" w:hAnsi="Garamond"/>
                <w:b/>
              </w:rPr>
            </w:pPr>
          </w:p>
        </w:tc>
        <w:tc>
          <w:tcPr>
            <w:tcW w:w="1701" w:type="dxa"/>
          </w:tcPr>
          <w:p w14:paraId="030457D1" w14:textId="3A41F9B2" w:rsidR="00443956" w:rsidRPr="00A603A6" w:rsidRDefault="00443956" w:rsidP="00E30F31">
            <w:pPr>
              <w:jc w:val="center"/>
              <w:rPr>
                <w:rFonts w:ascii="Garamond" w:hAnsi="Garamond"/>
                <w:b/>
                <w:sz w:val="32"/>
                <w:szCs w:val="32"/>
              </w:rPr>
            </w:pPr>
            <w:r w:rsidRPr="00A603A6">
              <w:rPr>
                <w:rFonts w:ascii="Garamond" w:hAnsi="Garamond"/>
                <w:b/>
                <w:sz w:val="32"/>
                <w:szCs w:val="32"/>
              </w:rPr>
              <w:t>Friday</w:t>
            </w:r>
          </w:p>
          <w:p w14:paraId="6524EAC1" w14:textId="77777777" w:rsidR="00443956" w:rsidRDefault="00443956" w:rsidP="00E30F31">
            <w:pPr>
              <w:jc w:val="center"/>
              <w:rPr>
                <w:rFonts w:ascii="Garamond" w:hAnsi="Garamond"/>
                <w:b/>
              </w:rPr>
            </w:pPr>
            <w:r w:rsidRPr="00A603A6">
              <w:rPr>
                <w:rFonts w:ascii="Garamond" w:hAnsi="Garamond"/>
                <w:b/>
              </w:rPr>
              <w:t xml:space="preserve">Celebration </w:t>
            </w:r>
          </w:p>
          <w:p w14:paraId="58A9A259" w14:textId="33B5263C" w:rsidR="007E65C3" w:rsidRPr="003B506E" w:rsidRDefault="007E65C3" w:rsidP="003B506E">
            <w:pPr>
              <w:jc w:val="center"/>
              <w:rPr>
                <w:rFonts w:ascii="Garamond" w:hAnsi="Garamond"/>
                <w:b/>
                <w:sz w:val="32"/>
                <w:szCs w:val="32"/>
              </w:rPr>
            </w:pPr>
            <w:r w:rsidRPr="003B506E">
              <w:rPr>
                <w:rFonts w:ascii="Garamond" w:hAnsi="Garamond"/>
                <w:b/>
                <w:sz w:val="32"/>
                <w:szCs w:val="32"/>
              </w:rPr>
              <w:t>2:</w:t>
            </w:r>
            <w:r w:rsidR="003B506E" w:rsidRPr="003B506E">
              <w:rPr>
                <w:rFonts w:ascii="Garamond" w:hAnsi="Garamond"/>
                <w:b/>
                <w:sz w:val="32"/>
                <w:szCs w:val="32"/>
              </w:rPr>
              <w:t>30</w:t>
            </w:r>
          </w:p>
        </w:tc>
        <w:tc>
          <w:tcPr>
            <w:tcW w:w="2268" w:type="dxa"/>
          </w:tcPr>
          <w:p w14:paraId="7EC61DBA" w14:textId="1A651594" w:rsidR="00443956" w:rsidRPr="00A603A6" w:rsidRDefault="00443956" w:rsidP="00E30F31">
            <w:pPr>
              <w:jc w:val="center"/>
              <w:rPr>
                <w:rFonts w:ascii="Garamond" w:hAnsi="Garamond"/>
                <w:b/>
                <w:sz w:val="24"/>
                <w:szCs w:val="24"/>
              </w:rPr>
            </w:pPr>
            <w:r w:rsidRPr="00A603A6">
              <w:rPr>
                <w:rFonts w:ascii="Garamond" w:hAnsi="Garamond"/>
                <w:b/>
                <w:sz w:val="24"/>
                <w:szCs w:val="24"/>
              </w:rPr>
              <w:t>Rainbow Value / Quote</w:t>
            </w:r>
          </w:p>
        </w:tc>
      </w:tr>
      <w:tr w:rsidR="00443956" w:rsidRPr="00A603A6" w14:paraId="64A1B321" w14:textId="77777777" w:rsidTr="0039149E">
        <w:tc>
          <w:tcPr>
            <w:tcW w:w="421" w:type="dxa"/>
          </w:tcPr>
          <w:p w14:paraId="78E57354" w14:textId="77777777" w:rsidR="00443956" w:rsidRPr="00A603A6" w:rsidRDefault="00443956" w:rsidP="00E30F31">
            <w:pPr>
              <w:jc w:val="center"/>
              <w:rPr>
                <w:rFonts w:ascii="Garamond" w:hAnsi="Garamond"/>
              </w:rPr>
            </w:pPr>
          </w:p>
          <w:p w14:paraId="15864F8F" w14:textId="77777777" w:rsidR="00443956" w:rsidRPr="00A603A6" w:rsidRDefault="00443956" w:rsidP="00E30F31">
            <w:pPr>
              <w:rPr>
                <w:rFonts w:ascii="Garamond" w:hAnsi="Garamond"/>
              </w:rPr>
            </w:pPr>
            <w:r w:rsidRPr="00A603A6">
              <w:rPr>
                <w:rFonts w:ascii="Garamond" w:hAnsi="Garamond"/>
              </w:rPr>
              <w:t>1</w:t>
            </w:r>
          </w:p>
        </w:tc>
        <w:tc>
          <w:tcPr>
            <w:tcW w:w="1706" w:type="dxa"/>
          </w:tcPr>
          <w:p w14:paraId="063D0C90" w14:textId="6399129E" w:rsidR="00E131C1" w:rsidRDefault="00441170" w:rsidP="00441170">
            <w:pPr>
              <w:rPr>
                <w:rFonts w:ascii="Garamond" w:hAnsi="Garamond"/>
              </w:rPr>
            </w:pPr>
            <w:r>
              <w:rPr>
                <w:rFonts w:ascii="Garamond" w:hAnsi="Garamond"/>
              </w:rPr>
              <w:t>6</w:t>
            </w:r>
            <w:r w:rsidRPr="00441170">
              <w:rPr>
                <w:rFonts w:ascii="Garamond" w:hAnsi="Garamond"/>
                <w:vertAlign w:val="superscript"/>
              </w:rPr>
              <w:t>th</w:t>
            </w:r>
            <w:r>
              <w:rPr>
                <w:rFonts w:ascii="Garamond" w:hAnsi="Garamond"/>
              </w:rPr>
              <w:t xml:space="preserve"> January</w:t>
            </w:r>
          </w:p>
          <w:p w14:paraId="6F86857E" w14:textId="77777777" w:rsidR="00D8092E" w:rsidRDefault="00E31814" w:rsidP="00E30F31">
            <w:pPr>
              <w:jc w:val="center"/>
              <w:rPr>
                <w:rFonts w:ascii="Garamond" w:hAnsi="Garamond"/>
              </w:rPr>
            </w:pPr>
            <w:r>
              <w:rPr>
                <w:rFonts w:ascii="Garamond" w:hAnsi="Garamond"/>
              </w:rPr>
              <w:t xml:space="preserve"> </w:t>
            </w:r>
            <w:r w:rsidR="00443956">
              <w:rPr>
                <w:rFonts w:ascii="Garamond" w:hAnsi="Garamond"/>
              </w:rPr>
              <w:t xml:space="preserve"> </w:t>
            </w:r>
          </w:p>
          <w:p w14:paraId="0D1C5916" w14:textId="77777777" w:rsidR="00443956" w:rsidRDefault="00D8092E" w:rsidP="00E30F31">
            <w:pPr>
              <w:jc w:val="center"/>
              <w:rPr>
                <w:rFonts w:ascii="Garamond" w:hAnsi="Garamond"/>
              </w:rPr>
            </w:pPr>
            <w:r w:rsidRPr="00316EF0">
              <w:rPr>
                <w:rFonts w:ascii="Garamond" w:hAnsi="Garamond"/>
              </w:rPr>
              <w:t>Epiphany</w:t>
            </w:r>
            <w:r w:rsidR="00443956">
              <w:rPr>
                <w:rFonts w:ascii="Garamond" w:hAnsi="Garamond"/>
              </w:rPr>
              <w:t xml:space="preserve"> </w:t>
            </w:r>
          </w:p>
          <w:p w14:paraId="6E7D5FBF" w14:textId="77777777" w:rsidR="004F7B7E" w:rsidRDefault="004F7B7E" w:rsidP="00E30F31">
            <w:pPr>
              <w:jc w:val="center"/>
              <w:rPr>
                <w:rFonts w:ascii="Garamond" w:hAnsi="Garamond"/>
              </w:rPr>
            </w:pPr>
          </w:p>
          <w:p w14:paraId="578B8B4F" w14:textId="77777777" w:rsidR="004F7B7E" w:rsidRDefault="004F7B7E" w:rsidP="00E30F31">
            <w:pPr>
              <w:jc w:val="center"/>
              <w:rPr>
                <w:rFonts w:ascii="Garamond" w:hAnsi="Garamond"/>
              </w:rPr>
            </w:pPr>
          </w:p>
          <w:p w14:paraId="5CA6E61B" w14:textId="6CF99056" w:rsidR="004F7B7E" w:rsidRPr="00A603A6" w:rsidRDefault="004F7B7E" w:rsidP="00E30F31">
            <w:pPr>
              <w:jc w:val="center"/>
              <w:rPr>
                <w:rFonts w:ascii="Garamond" w:hAnsi="Garamond"/>
              </w:rPr>
            </w:pPr>
          </w:p>
        </w:tc>
        <w:tc>
          <w:tcPr>
            <w:tcW w:w="3827" w:type="dxa"/>
          </w:tcPr>
          <w:p w14:paraId="37957995" w14:textId="3D231F11" w:rsidR="004A4810" w:rsidRPr="00A603A6" w:rsidRDefault="007162FD" w:rsidP="005E16BB">
            <w:pPr>
              <w:jc w:val="center"/>
              <w:rPr>
                <w:rFonts w:ascii="Garamond" w:hAnsi="Garamond"/>
                <w:b/>
              </w:rPr>
            </w:pPr>
            <w:r>
              <w:rPr>
                <w:rFonts w:ascii="Garamond" w:hAnsi="Garamond"/>
              </w:rPr>
              <w:t>INSET DAY</w:t>
            </w:r>
          </w:p>
        </w:tc>
        <w:tc>
          <w:tcPr>
            <w:tcW w:w="1701" w:type="dxa"/>
          </w:tcPr>
          <w:p w14:paraId="0E28AD4B" w14:textId="77777777" w:rsidR="007162FD" w:rsidRDefault="007162FD" w:rsidP="007162FD">
            <w:pPr>
              <w:jc w:val="center"/>
              <w:rPr>
                <w:rFonts w:ascii="Garamond" w:hAnsi="Garamond"/>
              </w:rPr>
            </w:pPr>
          </w:p>
          <w:p w14:paraId="3299DB95" w14:textId="0849B16F" w:rsidR="007162FD" w:rsidRPr="004C74BA" w:rsidRDefault="007162FD" w:rsidP="007162FD">
            <w:pPr>
              <w:jc w:val="center"/>
              <w:rPr>
                <w:rFonts w:ascii="Garamond" w:hAnsi="Garamond"/>
              </w:rPr>
            </w:pPr>
            <w:proofErr w:type="spellStart"/>
            <w:r>
              <w:rPr>
                <w:rFonts w:ascii="Garamond" w:hAnsi="Garamond"/>
              </w:rPr>
              <w:t>SpaceMakers</w:t>
            </w:r>
            <w:proofErr w:type="spellEnd"/>
            <w:r>
              <w:rPr>
                <w:rFonts w:ascii="Garamond" w:hAnsi="Garamond"/>
              </w:rPr>
              <w:t xml:space="preserve"> </w:t>
            </w:r>
          </w:p>
          <w:p w14:paraId="5389A883" w14:textId="77777777" w:rsidR="007162FD" w:rsidRPr="004C74BA" w:rsidRDefault="007162FD" w:rsidP="007162FD">
            <w:pPr>
              <w:jc w:val="center"/>
              <w:rPr>
                <w:rFonts w:ascii="Garamond" w:hAnsi="Garamond"/>
              </w:rPr>
            </w:pPr>
            <w:r w:rsidRPr="004C74BA">
              <w:rPr>
                <w:rFonts w:ascii="Garamond" w:hAnsi="Garamond"/>
              </w:rPr>
              <w:t>Mending</w:t>
            </w:r>
            <w:r>
              <w:rPr>
                <w:rFonts w:ascii="Garamond" w:hAnsi="Garamond"/>
              </w:rPr>
              <w:t>-</w:t>
            </w:r>
          </w:p>
          <w:p w14:paraId="63128B12" w14:textId="77777777" w:rsidR="007162FD" w:rsidRPr="004C74BA" w:rsidRDefault="007162FD" w:rsidP="007162FD">
            <w:pPr>
              <w:jc w:val="center"/>
              <w:rPr>
                <w:rFonts w:ascii="Garamond" w:hAnsi="Garamond"/>
              </w:rPr>
            </w:pPr>
            <w:r w:rsidRPr="004C74BA">
              <w:rPr>
                <w:rFonts w:ascii="Garamond" w:hAnsi="Garamond"/>
              </w:rPr>
              <w:t>Helping us to forgive others, and importantly ourselves in order to be freer. Forgiveness is a central theme of Christianity, and it is a liberating and universal human need.</w:t>
            </w:r>
          </w:p>
          <w:p w14:paraId="596E1771" w14:textId="69C4A70F" w:rsidR="007162FD" w:rsidRDefault="007162FD" w:rsidP="007162FD">
            <w:pPr>
              <w:jc w:val="center"/>
              <w:rPr>
                <w:rFonts w:ascii="Garamond" w:hAnsi="Garamond"/>
              </w:rPr>
            </w:pPr>
            <w:r w:rsidRPr="004C74BA">
              <w:rPr>
                <w:rFonts w:ascii="Garamond" w:hAnsi="Garamond"/>
              </w:rPr>
              <w:t>Design:</w:t>
            </w:r>
          </w:p>
          <w:p w14:paraId="3849D4B3" w14:textId="77777777" w:rsidR="00AB1605" w:rsidRPr="004C74BA" w:rsidRDefault="00AB1605" w:rsidP="007162FD">
            <w:pPr>
              <w:jc w:val="center"/>
              <w:rPr>
                <w:rFonts w:ascii="Garamond" w:hAnsi="Garamond"/>
              </w:rPr>
            </w:pPr>
          </w:p>
          <w:p w14:paraId="7C6621C4" w14:textId="0C5F92ED" w:rsidR="00443956" w:rsidRPr="00A603A6" w:rsidRDefault="007162FD" w:rsidP="007162FD">
            <w:pPr>
              <w:jc w:val="center"/>
              <w:rPr>
                <w:rFonts w:ascii="Garamond" w:hAnsi="Garamond"/>
              </w:rPr>
            </w:pPr>
            <w:r w:rsidRPr="004C74BA">
              <w:rPr>
                <w:rFonts w:ascii="Garamond" w:hAnsi="Garamond"/>
              </w:rPr>
              <w:t xml:space="preserve">A </w:t>
            </w:r>
            <w:proofErr w:type="gramStart"/>
            <w:r w:rsidR="00AB1605" w:rsidRPr="004C74BA">
              <w:rPr>
                <w:rFonts w:ascii="Garamond" w:hAnsi="Garamond"/>
              </w:rPr>
              <w:t>10/15</w:t>
            </w:r>
            <w:r w:rsidR="00AB1605">
              <w:rPr>
                <w:rFonts w:ascii="Garamond" w:hAnsi="Garamond"/>
              </w:rPr>
              <w:t xml:space="preserve"> </w:t>
            </w:r>
            <w:r w:rsidR="00AB1605" w:rsidRPr="004C74BA">
              <w:rPr>
                <w:rFonts w:ascii="Garamond" w:hAnsi="Garamond"/>
              </w:rPr>
              <w:t>minute</w:t>
            </w:r>
            <w:proofErr w:type="gramEnd"/>
            <w:r w:rsidRPr="004C74BA">
              <w:rPr>
                <w:rFonts w:ascii="Garamond" w:hAnsi="Garamond"/>
              </w:rPr>
              <w:t xml:space="preserve"> weekly practice</w:t>
            </w:r>
          </w:p>
        </w:tc>
        <w:tc>
          <w:tcPr>
            <w:tcW w:w="2410" w:type="dxa"/>
          </w:tcPr>
          <w:p w14:paraId="2B0997B0" w14:textId="77777777" w:rsidR="007162FD" w:rsidRDefault="007162FD" w:rsidP="007162FD">
            <w:pPr>
              <w:jc w:val="center"/>
            </w:pPr>
            <w:r>
              <w:rPr>
                <w:b/>
              </w:rPr>
              <w:t xml:space="preserve">Theme: </w:t>
            </w:r>
            <w:r w:rsidRPr="00441170">
              <w:rPr>
                <w:b/>
                <w:bCs/>
                <w:sz w:val="24"/>
                <w:szCs w:val="24"/>
              </w:rPr>
              <w:t>Working together</w:t>
            </w:r>
          </w:p>
          <w:p w14:paraId="2A0CFA8E" w14:textId="77777777" w:rsidR="007162FD" w:rsidRDefault="007162FD" w:rsidP="007162FD">
            <w:pPr>
              <w:jc w:val="center"/>
            </w:pPr>
          </w:p>
          <w:p w14:paraId="4EF4D53A" w14:textId="77777777" w:rsidR="007162FD" w:rsidRPr="004A4810" w:rsidRDefault="007162FD" w:rsidP="007162FD">
            <w:pPr>
              <w:jc w:val="center"/>
              <w:rPr>
                <w:b/>
                <w:bCs/>
              </w:rPr>
            </w:pPr>
            <w:r w:rsidRPr="004A4810">
              <w:rPr>
                <w:b/>
                <w:bCs/>
              </w:rPr>
              <w:t>Book:</w:t>
            </w:r>
          </w:p>
          <w:p w14:paraId="21A50264" w14:textId="77777777" w:rsidR="007162FD" w:rsidRDefault="007162FD" w:rsidP="007162FD">
            <w:pPr>
              <w:widowControl w:val="0"/>
              <w:pBdr>
                <w:top w:val="nil"/>
                <w:left w:val="nil"/>
                <w:bottom w:val="nil"/>
                <w:right w:val="nil"/>
                <w:between w:val="nil"/>
              </w:pBdr>
              <w:rPr>
                <w:sz w:val="24"/>
                <w:szCs w:val="24"/>
              </w:rPr>
            </w:pPr>
            <w:r>
              <w:rPr>
                <w:sz w:val="24"/>
                <w:szCs w:val="24"/>
              </w:rPr>
              <w:t>‘</w:t>
            </w:r>
            <w:hyperlink r:id="rId8">
              <w:r>
                <w:rPr>
                  <w:sz w:val="24"/>
                  <w:szCs w:val="24"/>
                  <w:u w:val="single"/>
                </w:rPr>
                <w:t xml:space="preserve">A Bus Called Heaven’ by Bob Graham </w:t>
              </w:r>
            </w:hyperlink>
          </w:p>
          <w:p w14:paraId="52597485" w14:textId="77777777" w:rsidR="007162FD" w:rsidRPr="005E16BB" w:rsidRDefault="007162FD" w:rsidP="007162FD">
            <w:pPr>
              <w:rPr>
                <w:rFonts w:ascii="Garamond" w:hAnsi="Garamond"/>
              </w:rPr>
            </w:pPr>
          </w:p>
          <w:p w14:paraId="4CD7E304" w14:textId="77777777" w:rsidR="007162FD" w:rsidRPr="00441170" w:rsidRDefault="007162FD" w:rsidP="007162FD">
            <w:pPr>
              <w:jc w:val="center"/>
              <w:rPr>
                <w:rFonts w:ascii="Garamond" w:hAnsi="Garamond"/>
                <w:b/>
                <w:bCs/>
              </w:rPr>
            </w:pPr>
            <w:r w:rsidRPr="00441170">
              <w:rPr>
                <w:rFonts w:ascii="Garamond" w:hAnsi="Garamond"/>
                <w:b/>
                <w:bCs/>
              </w:rPr>
              <w:t>Key Questions to ask:</w:t>
            </w:r>
          </w:p>
          <w:p w14:paraId="4D266704" w14:textId="112CDBFC" w:rsidR="00443956" w:rsidRPr="00A603A6" w:rsidRDefault="007162FD" w:rsidP="007162FD">
            <w:pPr>
              <w:jc w:val="center"/>
              <w:rPr>
                <w:rFonts w:ascii="Garamond" w:hAnsi="Garamond"/>
              </w:rPr>
            </w:pPr>
            <w:r w:rsidRPr="00441170">
              <w:rPr>
                <w:rFonts w:ascii="Garamond" w:hAnsi="Garamond"/>
                <w:sz w:val="24"/>
                <w:szCs w:val="24"/>
              </w:rPr>
              <w:t>What did you like about this story? Could Stella have created this on her own? Who came to help? What did they do? Did it make a difference?  Have you worked together to create something? What was it? How did working together with someone else help? Can we work together to help each other today?</w:t>
            </w:r>
          </w:p>
        </w:tc>
        <w:tc>
          <w:tcPr>
            <w:tcW w:w="1843" w:type="dxa"/>
          </w:tcPr>
          <w:p w14:paraId="4F2CD879" w14:textId="11179ECD" w:rsidR="009A4AB6" w:rsidRPr="00EA0222" w:rsidRDefault="009A4AB6" w:rsidP="009A4AB6">
            <w:pPr>
              <w:jc w:val="center"/>
              <w:rPr>
                <w:rFonts w:ascii="Garamond" w:hAnsi="Garamond"/>
                <w:b/>
                <w:color w:val="00B050"/>
              </w:rPr>
            </w:pPr>
            <w:r w:rsidRPr="006133AE">
              <w:rPr>
                <w:rFonts w:ascii="Garamond" w:hAnsi="Garamond"/>
              </w:rPr>
              <w:t xml:space="preserve">Roots &amp; Fruits </w:t>
            </w:r>
            <w:proofErr w:type="spellStart"/>
            <w:r w:rsidRPr="006133AE">
              <w:rPr>
                <w:rFonts w:ascii="Garamond" w:hAnsi="Garamond"/>
              </w:rPr>
              <w:t>pg</w:t>
            </w:r>
            <w:proofErr w:type="spellEnd"/>
            <w:r w:rsidRPr="006133AE">
              <w:rPr>
                <w:rFonts w:ascii="Garamond" w:hAnsi="Garamond"/>
              </w:rPr>
              <w:t xml:space="preserve"> 53 – </w:t>
            </w:r>
            <w:r w:rsidRPr="00EA0222">
              <w:rPr>
                <w:rFonts w:ascii="Garamond" w:hAnsi="Garamond"/>
                <w:b/>
                <w:color w:val="00B050"/>
              </w:rPr>
              <w:t>Stepping out of your comfort zone.</w:t>
            </w:r>
          </w:p>
          <w:p w14:paraId="06798615" w14:textId="77777777" w:rsidR="009A4AB6" w:rsidRPr="006133AE" w:rsidRDefault="009A4AB6" w:rsidP="009A4AB6">
            <w:pPr>
              <w:jc w:val="center"/>
              <w:rPr>
                <w:rFonts w:ascii="Garamond" w:hAnsi="Garamond"/>
              </w:rPr>
            </w:pPr>
            <w:r w:rsidRPr="006133AE">
              <w:rPr>
                <w:rFonts w:ascii="Garamond" w:hAnsi="Garamond"/>
              </w:rPr>
              <w:t>Resources:</w:t>
            </w:r>
          </w:p>
          <w:p w14:paraId="7F198B39" w14:textId="77777777" w:rsidR="009A4AB6" w:rsidRPr="006133AE" w:rsidRDefault="009A4AB6" w:rsidP="009A4AB6">
            <w:pPr>
              <w:jc w:val="center"/>
              <w:rPr>
                <w:rFonts w:ascii="Garamond" w:hAnsi="Garamond"/>
              </w:rPr>
            </w:pPr>
            <w:r w:rsidRPr="006133AE">
              <w:rPr>
                <w:rFonts w:ascii="Garamond" w:hAnsi="Garamond"/>
              </w:rPr>
              <w:t xml:space="preserve"> -acrostic poem letters </w:t>
            </w:r>
          </w:p>
          <w:p w14:paraId="11FF015F" w14:textId="77777777" w:rsidR="009A4AB6" w:rsidRPr="006133AE" w:rsidRDefault="009A4AB6" w:rsidP="009A4AB6">
            <w:pPr>
              <w:jc w:val="center"/>
              <w:rPr>
                <w:rFonts w:ascii="Garamond" w:hAnsi="Garamond"/>
              </w:rPr>
            </w:pPr>
            <w:r w:rsidRPr="006133AE">
              <w:rPr>
                <w:rFonts w:ascii="Garamond" w:hAnsi="Garamond"/>
              </w:rPr>
              <w:t xml:space="preserve">-  footsteps. </w:t>
            </w:r>
          </w:p>
          <w:p w14:paraId="7EE45022" w14:textId="77777777" w:rsidR="009A4AB6" w:rsidRDefault="009A4AB6" w:rsidP="009A4AB6">
            <w:pPr>
              <w:jc w:val="center"/>
              <w:rPr>
                <w:rFonts w:ascii="Garamond" w:hAnsi="Garamond"/>
              </w:rPr>
            </w:pPr>
          </w:p>
          <w:p w14:paraId="7D3C27EC" w14:textId="77777777" w:rsidR="009A4AB6" w:rsidRDefault="009A4AB6" w:rsidP="009A4AB6">
            <w:pPr>
              <w:jc w:val="center"/>
              <w:rPr>
                <w:rFonts w:ascii="Garamond" w:hAnsi="Garamond"/>
              </w:rPr>
            </w:pPr>
            <w:r>
              <w:rPr>
                <w:rFonts w:ascii="Garamond" w:hAnsi="Garamond"/>
              </w:rPr>
              <w:t>Story of Moses</w:t>
            </w:r>
          </w:p>
          <w:p w14:paraId="07D48D10" w14:textId="77777777" w:rsidR="009A4AB6" w:rsidRDefault="009A4AB6" w:rsidP="009A4AB6">
            <w:pPr>
              <w:jc w:val="center"/>
              <w:rPr>
                <w:rFonts w:ascii="Garamond" w:hAnsi="Garamond"/>
              </w:rPr>
            </w:pPr>
            <w:r>
              <w:rPr>
                <w:rFonts w:ascii="Garamond" w:hAnsi="Garamond"/>
              </w:rPr>
              <w:t>Pages53-54</w:t>
            </w:r>
          </w:p>
          <w:p w14:paraId="7017E7B0" w14:textId="4E7FB6A9" w:rsidR="009A4AB6" w:rsidRDefault="009A4AB6" w:rsidP="009A4AB6">
            <w:pPr>
              <w:jc w:val="center"/>
              <w:rPr>
                <w:rFonts w:ascii="Garamond" w:hAnsi="Garamond"/>
              </w:rPr>
            </w:pPr>
            <w:r w:rsidRPr="00104E44">
              <w:rPr>
                <w:rFonts w:ascii="Garamond" w:hAnsi="Garamond"/>
              </w:rPr>
              <w:t xml:space="preserve">The Story </w:t>
            </w:r>
            <w:r w:rsidRPr="00104E44">
              <w:rPr>
                <w:rFonts w:ascii="Garamond" w:hAnsi="Garamond"/>
              </w:rPr>
              <w:t>of</w:t>
            </w:r>
            <w:r w:rsidRPr="00104E44">
              <w:rPr>
                <w:rFonts w:ascii="Garamond" w:hAnsi="Garamond"/>
              </w:rPr>
              <w:t xml:space="preserve"> Moses &amp; the burning bush Song – Be bold, be strong</w:t>
            </w:r>
          </w:p>
          <w:p w14:paraId="50A7C491" w14:textId="77777777" w:rsidR="009A4AB6" w:rsidRDefault="009A4AB6" w:rsidP="0099733F">
            <w:pPr>
              <w:jc w:val="center"/>
              <w:rPr>
                <w:rFonts w:ascii="Garamond" w:hAnsi="Garamond"/>
              </w:rPr>
            </w:pPr>
          </w:p>
          <w:p w14:paraId="26936A39" w14:textId="60204299" w:rsidR="0099733F" w:rsidRDefault="0099733F" w:rsidP="0099733F">
            <w:pPr>
              <w:jc w:val="center"/>
              <w:rPr>
                <w:rFonts w:ascii="Garamond" w:hAnsi="Garamond"/>
              </w:rPr>
            </w:pPr>
            <w:r>
              <w:rPr>
                <w:rFonts w:ascii="Garamond" w:hAnsi="Garamond"/>
              </w:rPr>
              <w:t xml:space="preserve">Hope, wish and prayer </w:t>
            </w:r>
          </w:p>
          <w:p w14:paraId="460C155F" w14:textId="77777777" w:rsidR="0099733F" w:rsidRDefault="0099733F" w:rsidP="001424AC">
            <w:pPr>
              <w:jc w:val="center"/>
              <w:rPr>
                <w:rFonts w:ascii="Garamond" w:hAnsi="Garamond"/>
              </w:rPr>
            </w:pPr>
          </w:p>
          <w:p w14:paraId="10AB586E" w14:textId="77777777" w:rsidR="0099733F" w:rsidRDefault="0099733F" w:rsidP="001424AC">
            <w:pPr>
              <w:jc w:val="center"/>
              <w:rPr>
                <w:rFonts w:ascii="Garamond" w:hAnsi="Garamond"/>
              </w:rPr>
            </w:pPr>
          </w:p>
          <w:p w14:paraId="07B62AED" w14:textId="77777777" w:rsidR="0099733F" w:rsidRDefault="0099733F" w:rsidP="001424AC">
            <w:pPr>
              <w:jc w:val="center"/>
              <w:rPr>
                <w:rFonts w:ascii="Garamond" w:hAnsi="Garamond"/>
              </w:rPr>
            </w:pPr>
          </w:p>
          <w:p w14:paraId="30DA725E" w14:textId="5CD77DA7" w:rsidR="0099733F" w:rsidRPr="00A603A6" w:rsidRDefault="0099733F" w:rsidP="001424AC">
            <w:pPr>
              <w:jc w:val="center"/>
              <w:rPr>
                <w:rFonts w:ascii="Garamond" w:hAnsi="Garamond"/>
              </w:rPr>
            </w:pPr>
            <w:r>
              <w:rPr>
                <w:rFonts w:ascii="Garamond" w:hAnsi="Garamond"/>
              </w:rPr>
              <w:t xml:space="preserve">Links to Liturgical calendar </w:t>
            </w:r>
          </w:p>
        </w:tc>
        <w:tc>
          <w:tcPr>
            <w:tcW w:w="1701" w:type="dxa"/>
          </w:tcPr>
          <w:p w14:paraId="6E02EDCC" w14:textId="77777777" w:rsidR="00443956" w:rsidRDefault="00443956" w:rsidP="001424AC">
            <w:pPr>
              <w:jc w:val="center"/>
              <w:rPr>
                <w:rFonts w:ascii="Garamond" w:hAnsi="Garamond"/>
              </w:rPr>
            </w:pPr>
            <w:r>
              <w:rPr>
                <w:rFonts w:ascii="Garamond" w:hAnsi="Garamond"/>
              </w:rPr>
              <w:t xml:space="preserve">Rainbow and owl </w:t>
            </w:r>
            <w:r w:rsidRPr="00A603A6">
              <w:rPr>
                <w:rFonts w:ascii="Garamond" w:hAnsi="Garamond"/>
              </w:rPr>
              <w:t>Celebration Assembly</w:t>
            </w:r>
          </w:p>
          <w:p w14:paraId="016994B0" w14:textId="77777777" w:rsidR="00443956" w:rsidRDefault="00443956" w:rsidP="001424AC">
            <w:pPr>
              <w:rPr>
                <w:rFonts w:ascii="Garamond" w:hAnsi="Garamond"/>
              </w:rPr>
            </w:pPr>
          </w:p>
          <w:p w14:paraId="6843EC48" w14:textId="33D232B9" w:rsidR="00443956" w:rsidRDefault="0038763D" w:rsidP="001424AC">
            <w:pPr>
              <w:jc w:val="center"/>
              <w:rPr>
                <w:rFonts w:ascii="Garamond" w:hAnsi="Garamond"/>
              </w:rPr>
            </w:pPr>
            <w:r>
              <w:rPr>
                <w:rFonts w:ascii="Garamond" w:hAnsi="Garamond"/>
              </w:rPr>
              <w:t>Hope</w:t>
            </w:r>
            <w:r w:rsidR="004A4810">
              <w:rPr>
                <w:rFonts w:ascii="Garamond" w:hAnsi="Garamond"/>
              </w:rPr>
              <w:t>,</w:t>
            </w:r>
            <w:r>
              <w:rPr>
                <w:rFonts w:ascii="Garamond" w:hAnsi="Garamond"/>
              </w:rPr>
              <w:t xml:space="preserve"> wish and prayer </w:t>
            </w:r>
          </w:p>
          <w:p w14:paraId="47624036" w14:textId="1F53D444" w:rsidR="00443956" w:rsidRPr="00A603A6" w:rsidRDefault="00443956" w:rsidP="00443956">
            <w:pPr>
              <w:jc w:val="center"/>
              <w:rPr>
                <w:rFonts w:ascii="Garamond" w:hAnsi="Garamond"/>
              </w:rPr>
            </w:pPr>
          </w:p>
        </w:tc>
        <w:tc>
          <w:tcPr>
            <w:tcW w:w="2268" w:type="dxa"/>
          </w:tcPr>
          <w:p w14:paraId="3B346033" w14:textId="77777777" w:rsidR="00D8092E" w:rsidRPr="004C74BA" w:rsidRDefault="00D8092E" w:rsidP="00D8092E">
            <w:pPr>
              <w:jc w:val="center"/>
              <w:rPr>
                <w:rFonts w:ascii="Garamond" w:hAnsi="Garamond"/>
              </w:rPr>
            </w:pPr>
            <w:r>
              <w:rPr>
                <w:rFonts w:ascii="Garamond" w:hAnsi="Garamond"/>
              </w:rPr>
              <w:t>“Every second brings a fresh beginning, every hour holds a new promise, every night our dream can bring hope and every day is what you choose to make it.”</w:t>
            </w:r>
          </w:p>
          <w:p w14:paraId="635B4C88" w14:textId="77777777" w:rsidR="00D8092E" w:rsidRDefault="00D8092E" w:rsidP="00D8092E">
            <w:pPr>
              <w:jc w:val="center"/>
              <w:rPr>
                <w:rFonts w:ascii="Garamond" w:hAnsi="Garamond"/>
              </w:rPr>
            </w:pPr>
          </w:p>
          <w:p w14:paraId="1F463D13" w14:textId="4093EC9A" w:rsidR="00443956" w:rsidRPr="00F92CF4" w:rsidRDefault="00D8092E" w:rsidP="00D8092E">
            <w:pPr>
              <w:jc w:val="center"/>
              <w:rPr>
                <w:rFonts w:ascii="Garamond" w:hAnsi="Garamond"/>
                <w:i/>
                <w:iCs/>
              </w:rPr>
            </w:pPr>
            <w:r>
              <w:rPr>
                <w:rFonts w:ascii="Garamond" w:hAnsi="Garamond"/>
              </w:rPr>
              <w:t xml:space="preserve">“Epiphany day should be every day. When you realise something good that makes you light up and feel better, scoop it up and let it brighten up your day.” </w:t>
            </w:r>
            <w:proofErr w:type="spellStart"/>
            <w:r>
              <w:rPr>
                <w:rFonts w:ascii="Garamond" w:hAnsi="Garamond"/>
              </w:rPr>
              <w:t>Dimis</w:t>
            </w:r>
            <w:proofErr w:type="spellEnd"/>
            <w:r>
              <w:rPr>
                <w:rFonts w:ascii="Garamond" w:hAnsi="Garamond"/>
              </w:rPr>
              <w:t xml:space="preserve"> </w:t>
            </w:r>
            <w:proofErr w:type="spellStart"/>
            <w:r>
              <w:rPr>
                <w:rFonts w:ascii="Garamond" w:hAnsi="Garamond"/>
              </w:rPr>
              <w:t>Chiviri</w:t>
            </w:r>
            <w:proofErr w:type="spellEnd"/>
          </w:p>
        </w:tc>
      </w:tr>
      <w:tr w:rsidR="00443956" w:rsidRPr="00A603A6" w14:paraId="0FE2FBB7" w14:textId="77777777" w:rsidTr="0039149E">
        <w:tc>
          <w:tcPr>
            <w:tcW w:w="421" w:type="dxa"/>
          </w:tcPr>
          <w:p w14:paraId="2A61DFCB" w14:textId="77777777" w:rsidR="00443956" w:rsidRPr="00A603A6" w:rsidRDefault="00443956" w:rsidP="00E30F31">
            <w:pPr>
              <w:jc w:val="center"/>
              <w:rPr>
                <w:rFonts w:ascii="Garamond" w:hAnsi="Garamond"/>
              </w:rPr>
            </w:pPr>
          </w:p>
          <w:p w14:paraId="07D32A51" w14:textId="77777777" w:rsidR="00443956" w:rsidRPr="00A603A6" w:rsidRDefault="00443956" w:rsidP="00E30F31">
            <w:pPr>
              <w:rPr>
                <w:rFonts w:ascii="Garamond" w:hAnsi="Garamond"/>
              </w:rPr>
            </w:pPr>
            <w:r w:rsidRPr="00A603A6">
              <w:rPr>
                <w:rFonts w:ascii="Garamond" w:hAnsi="Garamond"/>
              </w:rPr>
              <w:t>2</w:t>
            </w:r>
          </w:p>
        </w:tc>
        <w:tc>
          <w:tcPr>
            <w:tcW w:w="1706" w:type="dxa"/>
          </w:tcPr>
          <w:p w14:paraId="0B3690C9" w14:textId="54B38816" w:rsidR="00441170" w:rsidRDefault="00441170" w:rsidP="00441170">
            <w:pPr>
              <w:rPr>
                <w:rFonts w:ascii="Garamond" w:hAnsi="Garamond"/>
              </w:rPr>
            </w:pPr>
            <w:r>
              <w:rPr>
                <w:rFonts w:ascii="Garamond" w:hAnsi="Garamond"/>
              </w:rPr>
              <w:t>13</w:t>
            </w:r>
            <w:r w:rsidRPr="00441170">
              <w:rPr>
                <w:rFonts w:ascii="Garamond" w:hAnsi="Garamond"/>
                <w:vertAlign w:val="superscript"/>
              </w:rPr>
              <w:t>th</w:t>
            </w:r>
            <w:r>
              <w:rPr>
                <w:rFonts w:ascii="Garamond" w:hAnsi="Garamond"/>
              </w:rPr>
              <w:t xml:space="preserve"> January</w:t>
            </w:r>
          </w:p>
          <w:p w14:paraId="06789AA6" w14:textId="77777777" w:rsidR="00D8092E" w:rsidRDefault="00D8092E" w:rsidP="00441170">
            <w:pPr>
              <w:rPr>
                <w:rFonts w:ascii="Garamond" w:hAnsi="Garamond"/>
              </w:rPr>
            </w:pPr>
          </w:p>
          <w:p w14:paraId="4B0B2869" w14:textId="2022BF54" w:rsidR="00443956" w:rsidRPr="00A603A6" w:rsidRDefault="00D8092E" w:rsidP="00E30F31">
            <w:pPr>
              <w:jc w:val="center"/>
              <w:rPr>
                <w:rFonts w:ascii="Garamond" w:hAnsi="Garamond"/>
              </w:rPr>
            </w:pPr>
            <w:r w:rsidRPr="00316EF0">
              <w:rPr>
                <w:rFonts w:ascii="Garamond" w:hAnsi="Garamond"/>
              </w:rPr>
              <w:t>World religion day</w:t>
            </w:r>
          </w:p>
        </w:tc>
        <w:tc>
          <w:tcPr>
            <w:tcW w:w="3827" w:type="dxa"/>
          </w:tcPr>
          <w:p w14:paraId="433733AC" w14:textId="2AEB3593" w:rsidR="00441170" w:rsidRDefault="00441170" w:rsidP="00441170">
            <w:pPr>
              <w:jc w:val="center"/>
            </w:pPr>
            <w:r>
              <w:rPr>
                <w:b/>
              </w:rPr>
              <w:t xml:space="preserve">Theme: </w:t>
            </w:r>
            <w:r w:rsidRPr="00441170">
              <w:rPr>
                <w:b/>
                <w:bCs/>
                <w:sz w:val="24"/>
                <w:szCs w:val="24"/>
              </w:rPr>
              <w:t>New challenges</w:t>
            </w:r>
          </w:p>
          <w:p w14:paraId="37C61E2F" w14:textId="77777777" w:rsidR="00441170" w:rsidRDefault="00441170" w:rsidP="00441170">
            <w:pPr>
              <w:jc w:val="center"/>
            </w:pPr>
          </w:p>
          <w:p w14:paraId="4680BC9A" w14:textId="77777777" w:rsidR="00441170" w:rsidRPr="004A4810" w:rsidRDefault="00441170" w:rsidP="00441170">
            <w:pPr>
              <w:jc w:val="center"/>
              <w:rPr>
                <w:b/>
                <w:bCs/>
              </w:rPr>
            </w:pPr>
            <w:r w:rsidRPr="004A4810">
              <w:rPr>
                <w:b/>
                <w:bCs/>
              </w:rPr>
              <w:t>Book:</w:t>
            </w:r>
          </w:p>
          <w:p w14:paraId="100C1FE4" w14:textId="77777777" w:rsidR="00441170" w:rsidRDefault="00441170" w:rsidP="00441170">
            <w:pPr>
              <w:widowControl w:val="0"/>
              <w:pBdr>
                <w:top w:val="nil"/>
                <w:left w:val="nil"/>
                <w:bottom w:val="nil"/>
                <w:right w:val="nil"/>
                <w:between w:val="nil"/>
              </w:pBdr>
              <w:rPr>
                <w:sz w:val="24"/>
                <w:szCs w:val="24"/>
              </w:rPr>
            </w:pPr>
            <w:r>
              <w:rPr>
                <w:sz w:val="24"/>
                <w:szCs w:val="24"/>
              </w:rPr>
              <w:lastRenderedPageBreak/>
              <w:t>‘</w:t>
            </w:r>
            <w:hyperlink r:id="rId9">
              <w:r>
                <w:rPr>
                  <w:sz w:val="24"/>
                  <w:szCs w:val="24"/>
                  <w:u w:val="single"/>
                </w:rPr>
                <w:t>The Yes’ by Sarah Bee and Satoshi Kitamura</w:t>
              </w:r>
            </w:hyperlink>
          </w:p>
          <w:p w14:paraId="76CF9F7B" w14:textId="77777777" w:rsidR="00441170" w:rsidRPr="005E16BB" w:rsidRDefault="00441170" w:rsidP="00441170">
            <w:pPr>
              <w:rPr>
                <w:rFonts w:ascii="Garamond" w:hAnsi="Garamond"/>
              </w:rPr>
            </w:pPr>
          </w:p>
          <w:p w14:paraId="16262B72" w14:textId="77777777" w:rsidR="00441170" w:rsidRPr="00441170" w:rsidRDefault="00441170" w:rsidP="00441170">
            <w:pPr>
              <w:jc w:val="center"/>
              <w:rPr>
                <w:rFonts w:ascii="Garamond" w:hAnsi="Garamond"/>
                <w:b/>
                <w:bCs/>
              </w:rPr>
            </w:pPr>
            <w:r w:rsidRPr="00441170">
              <w:rPr>
                <w:rFonts w:ascii="Garamond" w:hAnsi="Garamond"/>
                <w:b/>
                <w:bCs/>
              </w:rPr>
              <w:t>Key Questions to ask:</w:t>
            </w:r>
          </w:p>
          <w:p w14:paraId="6FD6B9AB" w14:textId="3FD9D269" w:rsidR="00443956" w:rsidRPr="00E42EE5" w:rsidRDefault="00441170" w:rsidP="00441170">
            <w:pPr>
              <w:rPr>
                <w:rFonts w:ascii="Garamond" w:hAnsi="Garamond"/>
              </w:rPr>
            </w:pPr>
            <w:r w:rsidRPr="00441170">
              <w:rPr>
                <w:rFonts w:ascii="Garamond" w:hAnsi="Garamond"/>
                <w:sz w:val="24"/>
                <w:szCs w:val="24"/>
              </w:rPr>
              <w:t>Have you ever felt like you couldn’t do something? What did you do? How did you overcome your challenge? How can we help each other to do the same? What words of encouragement should we say to ourselves and our friends?</w:t>
            </w:r>
          </w:p>
        </w:tc>
        <w:tc>
          <w:tcPr>
            <w:tcW w:w="1701" w:type="dxa"/>
          </w:tcPr>
          <w:p w14:paraId="1B9DC0A5" w14:textId="43CAD265" w:rsidR="00443956" w:rsidRPr="00A603A6" w:rsidRDefault="00443956" w:rsidP="00443956">
            <w:pPr>
              <w:jc w:val="center"/>
              <w:rPr>
                <w:rFonts w:ascii="Garamond" w:hAnsi="Garamond"/>
              </w:rPr>
            </w:pPr>
          </w:p>
        </w:tc>
        <w:tc>
          <w:tcPr>
            <w:tcW w:w="2410" w:type="dxa"/>
          </w:tcPr>
          <w:p w14:paraId="5A529512" w14:textId="77777777" w:rsidR="0099733F" w:rsidRPr="004C74BA" w:rsidRDefault="0099733F" w:rsidP="0099733F">
            <w:pPr>
              <w:jc w:val="center"/>
              <w:rPr>
                <w:rFonts w:ascii="Garamond" w:hAnsi="Garamond"/>
              </w:rPr>
            </w:pPr>
            <w:proofErr w:type="spellStart"/>
            <w:r>
              <w:rPr>
                <w:rFonts w:ascii="Garamond" w:hAnsi="Garamond"/>
              </w:rPr>
              <w:t>SpaceMakers</w:t>
            </w:r>
            <w:proofErr w:type="spellEnd"/>
          </w:p>
          <w:p w14:paraId="4ABACC66" w14:textId="2D2DA72A" w:rsidR="0099733F" w:rsidRDefault="0099733F" w:rsidP="0099733F">
            <w:pPr>
              <w:jc w:val="center"/>
              <w:rPr>
                <w:rFonts w:ascii="Garamond" w:hAnsi="Garamond"/>
              </w:rPr>
            </w:pPr>
            <w:r>
              <w:rPr>
                <w:rFonts w:ascii="Garamond" w:hAnsi="Garamond"/>
              </w:rPr>
              <w:t>- Five finger Examen</w:t>
            </w:r>
          </w:p>
          <w:p w14:paraId="688C01F3" w14:textId="77777777" w:rsidR="0099733F" w:rsidRDefault="0099733F" w:rsidP="00443D76">
            <w:pPr>
              <w:jc w:val="center"/>
              <w:rPr>
                <w:rFonts w:ascii="Garamond" w:hAnsi="Garamond"/>
              </w:rPr>
            </w:pPr>
          </w:p>
          <w:p w14:paraId="027B96BD" w14:textId="77777777" w:rsidR="0099733F" w:rsidRDefault="0099733F" w:rsidP="00443D76">
            <w:pPr>
              <w:jc w:val="center"/>
              <w:rPr>
                <w:rFonts w:ascii="Garamond" w:hAnsi="Garamond"/>
              </w:rPr>
            </w:pPr>
          </w:p>
          <w:p w14:paraId="4F659353" w14:textId="222BF898" w:rsidR="00443956" w:rsidRDefault="00443956" w:rsidP="00E30F31">
            <w:pPr>
              <w:jc w:val="center"/>
              <w:rPr>
                <w:rFonts w:ascii="Garamond" w:hAnsi="Garamond"/>
              </w:rPr>
            </w:pPr>
          </w:p>
          <w:p w14:paraId="0BECA5BB" w14:textId="77777777" w:rsidR="00443956" w:rsidRDefault="00443956" w:rsidP="00E30F31">
            <w:pPr>
              <w:jc w:val="center"/>
              <w:rPr>
                <w:rFonts w:ascii="Garamond" w:hAnsi="Garamond"/>
              </w:rPr>
            </w:pPr>
          </w:p>
          <w:p w14:paraId="3857113A" w14:textId="77777777" w:rsidR="00443956" w:rsidRDefault="00443956" w:rsidP="00E30F31">
            <w:pPr>
              <w:jc w:val="center"/>
              <w:rPr>
                <w:rFonts w:ascii="Garamond" w:hAnsi="Garamond"/>
              </w:rPr>
            </w:pPr>
          </w:p>
          <w:p w14:paraId="26C7FAE5" w14:textId="49D087B7" w:rsidR="00443956" w:rsidRPr="00A603A6" w:rsidRDefault="00443956" w:rsidP="004F0BF0">
            <w:pPr>
              <w:jc w:val="center"/>
              <w:rPr>
                <w:rFonts w:ascii="Garamond" w:hAnsi="Garamond"/>
              </w:rPr>
            </w:pPr>
          </w:p>
        </w:tc>
        <w:tc>
          <w:tcPr>
            <w:tcW w:w="1843" w:type="dxa"/>
          </w:tcPr>
          <w:p w14:paraId="5573D969" w14:textId="77777777" w:rsidR="009A4AB6" w:rsidRPr="006133AE" w:rsidRDefault="009A4AB6" w:rsidP="009A4AB6">
            <w:pPr>
              <w:rPr>
                <w:rFonts w:ascii="Garamond" w:hAnsi="Garamond"/>
              </w:rPr>
            </w:pPr>
            <w:r w:rsidRPr="006133AE">
              <w:rPr>
                <w:rFonts w:ascii="Garamond" w:hAnsi="Garamond"/>
              </w:rPr>
              <w:lastRenderedPageBreak/>
              <w:t xml:space="preserve">Roots &amp; Fruits </w:t>
            </w:r>
            <w:proofErr w:type="spellStart"/>
            <w:r w:rsidRPr="006133AE">
              <w:rPr>
                <w:rFonts w:ascii="Garamond" w:hAnsi="Garamond"/>
              </w:rPr>
              <w:t>pg</w:t>
            </w:r>
            <w:proofErr w:type="spellEnd"/>
            <w:r w:rsidRPr="006133AE">
              <w:rPr>
                <w:rFonts w:ascii="Garamond" w:hAnsi="Garamond"/>
              </w:rPr>
              <w:t xml:space="preserve"> 56-</w:t>
            </w:r>
          </w:p>
          <w:p w14:paraId="586880B6" w14:textId="77777777" w:rsidR="009A4AB6" w:rsidRDefault="009A4AB6" w:rsidP="009A4AB6">
            <w:pPr>
              <w:rPr>
                <w:rFonts w:ascii="Garamond" w:hAnsi="Garamond"/>
              </w:rPr>
            </w:pPr>
            <w:r w:rsidRPr="00EA0222">
              <w:rPr>
                <w:rFonts w:ascii="Garamond" w:hAnsi="Garamond"/>
                <w:b/>
                <w:color w:val="00B050"/>
              </w:rPr>
              <w:lastRenderedPageBreak/>
              <w:t>Doing the right thing, not the easy thing</w:t>
            </w:r>
            <w:r w:rsidRPr="006133AE">
              <w:rPr>
                <w:rFonts w:ascii="Garamond" w:hAnsi="Garamond"/>
              </w:rPr>
              <w:t>.</w:t>
            </w:r>
          </w:p>
          <w:p w14:paraId="3C1EB1B7" w14:textId="50530371" w:rsidR="009A4AB6" w:rsidRDefault="009A4AB6" w:rsidP="009A4AB6">
            <w:pPr>
              <w:rPr>
                <w:rFonts w:ascii="Garamond" w:hAnsi="Garamond"/>
              </w:rPr>
            </w:pPr>
            <w:r w:rsidRPr="006133AE">
              <w:rPr>
                <w:rFonts w:ascii="Garamond" w:hAnsi="Garamond"/>
              </w:rPr>
              <w:t>Story of Esther the Brave</w:t>
            </w:r>
          </w:p>
          <w:p w14:paraId="1BB7E6A3" w14:textId="77777777" w:rsidR="009A4AB6" w:rsidRPr="006133AE" w:rsidRDefault="009A4AB6" w:rsidP="009A4AB6">
            <w:pPr>
              <w:rPr>
                <w:rFonts w:ascii="Garamond" w:hAnsi="Garamond"/>
              </w:rPr>
            </w:pPr>
          </w:p>
          <w:p w14:paraId="39598B0C" w14:textId="77777777" w:rsidR="00443956" w:rsidRDefault="0099733F" w:rsidP="00443956">
            <w:pPr>
              <w:jc w:val="center"/>
              <w:rPr>
                <w:rFonts w:ascii="Garamond" w:hAnsi="Garamond"/>
              </w:rPr>
            </w:pPr>
            <w:r>
              <w:rPr>
                <w:rFonts w:ascii="Garamond" w:hAnsi="Garamond"/>
              </w:rPr>
              <w:t>Hope, wish and prayer</w:t>
            </w:r>
          </w:p>
          <w:p w14:paraId="73C42986" w14:textId="77777777" w:rsidR="00771D74" w:rsidRDefault="00771D74" w:rsidP="00443956">
            <w:pPr>
              <w:jc w:val="center"/>
              <w:rPr>
                <w:rFonts w:ascii="Garamond" w:hAnsi="Garamond"/>
              </w:rPr>
            </w:pPr>
          </w:p>
          <w:p w14:paraId="3CAFB9B7" w14:textId="20B5ED91" w:rsidR="00771D74" w:rsidRPr="00A603A6" w:rsidRDefault="00771D74" w:rsidP="00443956">
            <w:pPr>
              <w:jc w:val="center"/>
              <w:rPr>
                <w:rFonts w:ascii="Garamond" w:hAnsi="Garamond"/>
              </w:rPr>
            </w:pPr>
            <w:r>
              <w:rPr>
                <w:rFonts w:ascii="Garamond" w:hAnsi="Garamond"/>
              </w:rPr>
              <w:t>Links to Liturgical calendar</w:t>
            </w:r>
          </w:p>
        </w:tc>
        <w:tc>
          <w:tcPr>
            <w:tcW w:w="1701" w:type="dxa"/>
          </w:tcPr>
          <w:p w14:paraId="1C3505EE" w14:textId="77777777" w:rsidR="0038763D" w:rsidRDefault="0038763D" w:rsidP="0038763D">
            <w:pPr>
              <w:jc w:val="center"/>
              <w:rPr>
                <w:rFonts w:ascii="Garamond" w:hAnsi="Garamond"/>
              </w:rPr>
            </w:pPr>
            <w:r>
              <w:rPr>
                <w:rFonts w:ascii="Garamond" w:hAnsi="Garamond"/>
              </w:rPr>
              <w:lastRenderedPageBreak/>
              <w:t xml:space="preserve">Rainbow and owl </w:t>
            </w:r>
            <w:r w:rsidRPr="00A603A6">
              <w:rPr>
                <w:rFonts w:ascii="Garamond" w:hAnsi="Garamond"/>
              </w:rPr>
              <w:t>Celebration Assembly</w:t>
            </w:r>
          </w:p>
          <w:p w14:paraId="39314BEF" w14:textId="77777777" w:rsidR="0038763D" w:rsidRDefault="0038763D" w:rsidP="0038763D">
            <w:pPr>
              <w:rPr>
                <w:rFonts w:ascii="Garamond" w:hAnsi="Garamond"/>
              </w:rPr>
            </w:pPr>
          </w:p>
          <w:p w14:paraId="333AECD0" w14:textId="6E08B12F" w:rsidR="0038763D" w:rsidRDefault="0038763D" w:rsidP="0038763D">
            <w:pPr>
              <w:jc w:val="center"/>
              <w:rPr>
                <w:rFonts w:ascii="Garamond" w:hAnsi="Garamond"/>
              </w:rPr>
            </w:pPr>
            <w:r>
              <w:rPr>
                <w:rFonts w:ascii="Garamond" w:hAnsi="Garamond"/>
              </w:rPr>
              <w:lastRenderedPageBreak/>
              <w:t>Hope</w:t>
            </w:r>
            <w:r w:rsidR="0099733F">
              <w:rPr>
                <w:rFonts w:ascii="Garamond" w:hAnsi="Garamond"/>
              </w:rPr>
              <w:t>,</w:t>
            </w:r>
            <w:r>
              <w:rPr>
                <w:rFonts w:ascii="Garamond" w:hAnsi="Garamond"/>
              </w:rPr>
              <w:t xml:space="preserve"> wish and prayer </w:t>
            </w:r>
          </w:p>
          <w:p w14:paraId="3C747BB2" w14:textId="072B621A" w:rsidR="00443956" w:rsidRPr="00A603A6" w:rsidRDefault="00443956" w:rsidP="001424AC">
            <w:pPr>
              <w:jc w:val="center"/>
              <w:rPr>
                <w:rFonts w:ascii="Garamond" w:hAnsi="Garamond"/>
              </w:rPr>
            </w:pPr>
          </w:p>
        </w:tc>
        <w:tc>
          <w:tcPr>
            <w:tcW w:w="2268" w:type="dxa"/>
          </w:tcPr>
          <w:p w14:paraId="02854C11" w14:textId="77777777" w:rsidR="00D8092E" w:rsidRDefault="00D8092E" w:rsidP="00D8092E">
            <w:pPr>
              <w:tabs>
                <w:tab w:val="left" w:pos="180"/>
              </w:tabs>
              <w:rPr>
                <w:rFonts w:ascii="Garamond" w:hAnsi="Garamond" w:cs="Arial"/>
                <w:shd w:val="clear" w:color="auto" w:fill="FFFFFF"/>
              </w:rPr>
            </w:pPr>
            <w:r w:rsidRPr="00AA1EB6">
              <w:rPr>
                <w:rFonts w:ascii="Garamond" w:hAnsi="Garamond"/>
              </w:rPr>
              <w:lastRenderedPageBreak/>
              <w:t>“</w:t>
            </w:r>
            <w:r w:rsidRPr="00AA1EB6">
              <w:rPr>
                <w:rFonts w:ascii="Garamond" w:hAnsi="Garamond" w:cs="Arial"/>
                <w:shd w:val="clear" w:color="auto" w:fill="FFFFFF"/>
              </w:rPr>
              <w:t xml:space="preserve">Sometimes life is hard. Sometimes we suffer. Sometimes it seems as though we will never </w:t>
            </w:r>
            <w:r w:rsidRPr="00AA1EB6">
              <w:rPr>
                <w:rFonts w:ascii="Garamond" w:hAnsi="Garamond" w:cs="Arial"/>
                <w:shd w:val="clear" w:color="auto" w:fill="FFFFFF"/>
              </w:rPr>
              <w:lastRenderedPageBreak/>
              <w:t xml:space="preserve">merge from the dark </w:t>
            </w:r>
            <w:proofErr w:type="gramStart"/>
            <w:r w:rsidRPr="00AA1EB6">
              <w:rPr>
                <w:rFonts w:ascii="Garamond" w:hAnsi="Garamond" w:cs="Arial"/>
                <w:shd w:val="clear" w:color="auto" w:fill="FFFFFF"/>
              </w:rPr>
              <w:t>fog</w:t>
            </w:r>
            <w:proofErr w:type="gramEnd"/>
            <w:r w:rsidRPr="00AA1EB6">
              <w:rPr>
                <w:rFonts w:ascii="Garamond" w:hAnsi="Garamond" w:cs="Arial"/>
                <w:shd w:val="clear" w:color="auto" w:fill="FFFFFF"/>
              </w:rPr>
              <w:t xml:space="preserve"> we’re under. Yet despite those dark times, God is still good, and he gives us so much to find hope and joy in”</w:t>
            </w:r>
          </w:p>
          <w:p w14:paraId="4EC3ED09" w14:textId="77777777" w:rsidR="00D8092E" w:rsidRDefault="00D8092E" w:rsidP="00D8092E">
            <w:pPr>
              <w:tabs>
                <w:tab w:val="left" w:pos="180"/>
              </w:tabs>
              <w:rPr>
                <w:rFonts w:ascii="Garamond" w:hAnsi="Garamond" w:cs="Arial"/>
                <w:shd w:val="clear" w:color="auto" w:fill="FFFFFF"/>
              </w:rPr>
            </w:pPr>
          </w:p>
          <w:p w14:paraId="4D694957" w14:textId="77777777" w:rsidR="00D8092E" w:rsidRDefault="00D8092E" w:rsidP="00D8092E">
            <w:pPr>
              <w:rPr>
                <w:rFonts w:ascii="Garamond" w:hAnsi="Garamond"/>
              </w:rPr>
            </w:pPr>
            <w:r>
              <w:rPr>
                <w:rFonts w:ascii="Garamond" w:hAnsi="Garamond"/>
              </w:rPr>
              <w:t>Suggested activity:</w:t>
            </w:r>
          </w:p>
          <w:p w14:paraId="5B2F5BA1" w14:textId="77777777" w:rsidR="00D8092E" w:rsidRDefault="00D8092E" w:rsidP="00D8092E">
            <w:pPr>
              <w:rPr>
                <w:rFonts w:ascii="Garamond" w:hAnsi="Garamond"/>
              </w:rPr>
            </w:pPr>
            <w:r>
              <w:rPr>
                <w:rFonts w:ascii="Garamond" w:hAnsi="Garamond"/>
              </w:rPr>
              <w:t xml:space="preserve">Listen to calming music. Explain that often the last thing we want to do is take a bit of time out just to stop; and it’s even more difficult to take a break when there’s something on your mind that you’re worried about.  Be still for a moment and think about the things that worry you. Encourage </w:t>
            </w:r>
            <w:proofErr w:type="spellStart"/>
            <w:r>
              <w:rPr>
                <w:rFonts w:ascii="Garamond" w:hAnsi="Garamond"/>
              </w:rPr>
              <w:t>chn</w:t>
            </w:r>
            <w:proofErr w:type="spellEnd"/>
            <w:r>
              <w:rPr>
                <w:rFonts w:ascii="Garamond" w:hAnsi="Garamond"/>
              </w:rPr>
              <w:t xml:space="preserve"> to write their worries and fold up the paper. </w:t>
            </w:r>
          </w:p>
          <w:p w14:paraId="42DB2533" w14:textId="77777777" w:rsidR="00D8092E" w:rsidRPr="00FB6918" w:rsidRDefault="00D8092E" w:rsidP="00D8092E">
            <w:pPr>
              <w:rPr>
                <w:rFonts w:ascii="Garamond" w:hAnsi="Garamond"/>
              </w:rPr>
            </w:pPr>
          </w:p>
          <w:p w14:paraId="6C2EFD13" w14:textId="77777777" w:rsidR="00D8092E" w:rsidRPr="00D8092E" w:rsidRDefault="00D8092E" w:rsidP="00D8092E">
            <w:pPr>
              <w:rPr>
                <w:rFonts w:ascii="Garamond" w:hAnsi="Garamond"/>
              </w:rPr>
            </w:pPr>
            <w:r>
              <w:rPr>
                <w:rFonts w:ascii="Garamond" w:hAnsi="Garamond"/>
              </w:rPr>
              <w:t xml:space="preserve">When you hold onto it tightly, no one else can see it, no one else can help, no one else can take it away. Imagine that you could give these worries to </w:t>
            </w:r>
            <w:r w:rsidRPr="00D8092E">
              <w:rPr>
                <w:rFonts w:ascii="Garamond" w:hAnsi="Garamond"/>
              </w:rPr>
              <w:t xml:space="preserve">someone who really cares for you. Discuss ways of helping those worries </w:t>
            </w:r>
            <w:proofErr w:type="spellStart"/>
            <w:r w:rsidRPr="00D8092E">
              <w:rPr>
                <w:rFonts w:ascii="Garamond" w:hAnsi="Garamond"/>
              </w:rPr>
              <w:t>e.g</w:t>
            </w:r>
            <w:proofErr w:type="spellEnd"/>
            <w:r w:rsidRPr="00D8092E">
              <w:rPr>
                <w:rFonts w:ascii="Garamond" w:hAnsi="Garamond"/>
              </w:rPr>
              <w:t xml:space="preserve"> talking and release the worries into </w:t>
            </w:r>
            <w:r w:rsidRPr="00D8092E">
              <w:rPr>
                <w:rFonts w:ascii="Garamond" w:hAnsi="Garamond"/>
              </w:rPr>
              <w:lastRenderedPageBreak/>
              <w:t>a box. How does that make you feel?</w:t>
            </w:r>
          </w:p>
          <w:p w14:paraId="61AFC327" w14:textId="77777777" w:rsidR="00D8092E" w:rsidRPr="00D8092E" w:rsidRDefault="00D8092E" w:rsidP="00D8092E">
            <w:pPr>
              <w:rPr>
                <w:rFonts w:ascii="Garamond" w:hAnsi="Garamond"/>
              </w:rPr>
            </w:pPr>
            <w:r w:rsidRPr="00D8092E">
              <w:rPr>
                <w:rFonts w:ascii="Garamond" w:hAnsi="Garamond"/>
              </w:rPr>
              <w:t xml:space="preserve">A wise religious man once said, “Pray, and let God worry.” </w:t>
            </w:r>
          </w:p>
          <w:p w14:paraId="5BBA29D0" w14:textId="2EDE95BF" w:rsidR="00443956" w:rsidRPr="007E65C3" w:rsidRDefault="00D8092E" w:rsidP="00D8092E">
            <w:pPr>
              <w:pStyle w:val="NormalWeb"/>
              <w:shd w:val="clear" w:color="auto" w:fill="FFFFFF"/>
              <w:spacing w:before="0" w:beforeAutospacing="0" w:after="150" w:afterAutospacing="0"/>
              <w:rPr>
                <w:rFonts w:ascii="Arial" w:hAnsi="Arial" w:cs="Arial"/>
                <w:color w:val="767676"/>
                <w:sz w:val="12"/>
                <w:szCs w:val="21"/>
              </w:rPr>
            </w:pPr>
            <w:r w:rsidRPr="00D8092E">
              <w:rPr>
                <w:rFonts w:ascii="Garamond" w:hAnsi="Garamond"/>
                <w:sz w:val="22"/>
                <w:szCs w:val="22"/>
              </w:rPr>
              <w:t xml:space="preserve"> Christians believe that God loves people, knows them completely, is more powerful that any worry and is always there to listen.</w:t>
            </w:r>
          </w:p>
        </w:tc>
      </w:tr>
      <w:tr w:rsidR="00443956" w:rsidRPr="00A603A6" w14:paraId="7D4E5D88" w14:textId="77777777" w:rsidTr="0039149E">
        <w:tc>
          <w:tcPr>
            <w:tcW w:w="421" w:type="dxa"/>
          </w:tcPr>
          <w:p w14:paraId="11DF4538" w14:textId="77777777" w:rsidR="00443956" w:rsidRPr="00A603A6" w:rsidRDefault="00443956" w:rsidP="00E30F31">
            <w:pPr>
              <w:jc w:val="center"/>
              <w:rPr>
                <w:rFonts w:ascii="Garamond" w:hAnsi="Garamond"/>
              </w:rPr>
            </w:pPr>
          </w:p>
          <w:p w14:paraId="3D6F2F7D" w14:textId="77777777" w:rsidR="00443956" w:rsidRPr="00A603A6" w:rsidRDefault="00443956" w:rsidP="00E30F31">
            <w:pPr>
              <w:rPr>
                <w:rFonts w:ascii="Garamond" w:hAnsi="Garamond"/>
              </w:rPr>
            </w:pPr>
            <w:r w:rsidRPr="00A603A6">
              <w:rPr>
                <w:rFonts w:ascii="Garamond" w:hAnsi="Garamond"/>
              </w:rPr>
              <w:t>3</w:t>
            </w:r>
          </w:p>
        </w:tc>
        <w:tc>
          <w:tcPr>
            <w:tcW w:w="1706" w:type="dxa"/>
          </w:tcPr>
          <w:p w14:paraId="4FC4F684" w14:textId="5F4A9AB2" w:rsidR="00441170" w:rsidRDefault="00441170" w:rsidP="00441170">
            <w:pPr>
              <w:rPr>
                <w:rFonts w:ascii="Garamond" w:hAnsi="Garamond"/>
              </w:rPr>
            </w:pPr>
            <w:r>
              <w:rPr>
                <w:rFonts w:ascii="Garamond" w:hAnsi="Garamond"/>
              </w:rPr>
              <w:t>20</w:t>
            </w:r>
            <w:r w:rsidRPr="00441170">
              <w:rPr>
                <w:rFonts w:ascii="Garamond" w:hAnsi="Garamond"/>
                <w:vertAlign w:val="superscript"/>
              </w:rPr>
              <w:t>th</w:t>
            </w:r>
            <w:r>
              <w:rPr>
                <w:rFonts w:ascii="Garamond" w:hAnsi="Garamond"/>
              </w:rPr>
              <w:t xml:space="preserve"> January</w:t>
            </w:r>
          </w:p>
          <w:p w14:paraId="611081D1" w14:textId="77777777" w:rsidR="00D66302" w:rsidRDefault="00D66302" w:rsidP="00E30F31">
            <w:pPr>
              <w:jc w:val="center"/>
              <w:rPr>
                <w:rFonts w:ascii="Garamond" w:hAnsi="Garamond"/>
              </w:rPr>
            </w:pPr>
          </w:p>
          <w:p w14:paraId="6D7DA673" w14:textId="3BEB03F3" w:rsidR="00E462E2" w:rsidRPr="00A603A6" w:rsidRDefault="00E462E2" w:rsidP="00E131C1">
            <w:pPr>
              <w:jc w:val="center"/>
              <w:rPr>
                <w:rFonts w:ascii="Garamond" w:hAnsi="Garamond"/>
              </w:rPr>
            </w:pPr>
            <w:r>
              <w:rPr>
                <w:rFonts w:ascii="Garamond" w:hAnsi="Garamond"/>
              </w:rPr>
              <w:t xml:space="preserve"> </w:t>
            </w:r>
          </w:p>
        </w:tc>
        <w:tc>
          <w:tcPr>
            <w:tcW w:w="3827" w:type="dxa"/>
          </w:tcPr>
          <w:p w14:paraId="3F172CA9" w14:textId="0D93EF79" w:rsidR="00441170" w:rsidRDefault="00441170" w:rsidP="00441170">
            <w:pPr>
              <w:jc w:val="center"/>
            </w:pPr>
            <w:r>
              <w:rPr>
                <w:b/>
              </w:rPr>
              <w:t xml:space="preserve">Theme: </w:t>
            </w:r>
            <w:r w:rsidRPr="00441170">
              <w:rPr>
                <w:b/>
                <w:bCs/>
                <w:sz w:val="24"/>
                <w:szCs w:val="24"/>
              </w:rPr>
              <w:t>Team work</w:t>
            </w:r>
          </w:p>
          <w:p w14:paraId="771917B3" w14:textId="77777777" w:rsidR="00441170" w:rsidRDefault="00441170" w:rsidP="00441170">
            <w:pPr>
              <w:jc w:val="center"/>
            </w:pPr>
          </w:p>
          <w:p w14:paraId="18AF12BC" w14:textId="77777777" w:rsidR="00441170" w:rsidRPr="004A4810" w:rsidRDefault="00441170" w:rsidP="00441170">
            <w:pPr>
              <w:jc w:val="center"/>
              <w:rPr>
                <w:b/>
                <w:bCs/>
              </w:rPr>
            </w:pPr>
            <w:r w:rsidRPr="004A4810">
              <w:rPr>
                <w:b/>
                <w:bCs/>
              </w:rPr>
              <w:t>Book:</w:t>
            </w:r>
          </w:p>
          <w:p w14:paraId="1A949A54" w14:textId="2DA207DE" w:rsidR="00441170" w:rsidRDefault="00441170" w:rsidP="00441170">
            <w:pPr>
              <w:rPr>
                <w:sz w:val="24"/>
                <w:szCs w:val="24"/>
                <w:u w:val="single"/>
              </w:rPr>
            </w:pPr>
            <w:r>
              <w:rPr>
                <w:sz w:val="24"/>
                <w:szCs w:val="24"/>
              </w:rPr>
              <w:t>‘</w:t>
            </w:r>
            <w:hyperlink r:id="rId10">
              <w:r>
                <w:rPr>
                  <w:sz w:val="24"/>
                  <w:szCs w:val="24"/>
                  <w:u w:val="single"/>
                </w:rPr>
                <w:t xml:space="preserve">The Day the Crayons Quit’ by Drew </w:t>
              </w:r>
              <w:proofErr w:type="spellStart"/>
              <w:r>
                <w:rPr>
                  <w:sz w:val="24"/>
                  <w:szCs w:val="24"/>
                  <w:u w:val="single"/>
                </w:rPr>
                <w:t>Daywalt</w:t>
              </w:r>
              <w:proofErr w:type="spellEnd"/>
              <w:r>
                <w:rPr>
                  <w:sz w:val="24"/>
                  <w:szCs w:val="24"/>
                  <w:u w:val="single"/>
                </w:rPr>
                <w:t xml:space="preserve"> Oliver Jeffers</w:t>
              </w:r>
            </w:hyperlink>
          </w:p>
          <w:p w14:paraId="3C148C7E" w14:textId="77777777" w:rsidR="00441170" w:rsidRPr="005E16BB" w:rsidRDefault="00441170" w:rsidP="00441170">
            <w:pPr>
              <w:rPr>
                <w:rFonts w:ascii="Garamond" w:hAnsi="Garamond"/>
              </w:rPr>
            </w:pPr>
          </w:p>
          <w:p w14:paraId="51F14056" w14:textId="77777777" w:rsidR="00441170" w:rsidRPr="00441170" w:rsidRDefault="00441170" w:rsidP="00441170">
            <w:pPr>
              <w:jc w:val="center"/>
              <w:rPr>
                <w:rFonts w:ascii="Garamond" w:hAnsi="Garamond"/>
                <w:b/>
                <w:bCs/>
              </w:rPr>
            </w:pPr>
            <w:r w:rsidRPr="00441170">
              <w:rPr>
                <w:rFonts w:ascii="Garamond" w:hAnsi="Garamond"/>
                <w:b/>
                <w:bCs/>
              </w:rPr>
              <w:t>Key Questions to ask:</w:t>
            </w:r>
          </w:p>
          <w:p w14:paraId="5C91BD32" w14:textId="77777777" w:rsidR="00441170" w:rsidRPr="00441170" w:rsidRDefault="00441170" w:rsidP="00441170">
            <w:pPr>
              <w:rPr>
                <w:rFonts w:ascii="Garamond" w:hAnsi="Garamond"/>
                <w:sz w:val="24"/>
                <w:szCs w:val="24"/>
              </w:rPr>
            </w:pPr>
            <w:r w:rsidRPr="00441170">
              <w:rPr>
                <w:rFonts w:ascii="Garamond" w:hAnsi="Garamond"/>
                <w:sz w:val="24"/>
                <w:szCs w:val="24"/>
              </w:rPr>
              <w:t>Why is teamwork important?</w:t>
            </w:r>
            <w:r w:rsidRPr="00441170">
              <w:rPr>
                <w:rFonts w:ascii="Garamond" w:hAnsi="Garamond"/>
                <w:sz w:val="24"/>
                <w:szCs w:val="24"/>
              </w:rPr>
              <w:br/>
              <w:t>Can you think of a time you worked in a team?</w:t>
            </w:r>
            <w:r w:rsidRPr="00441170">
              <w:rPr>
                <w:rFonts w:ascii="Garamond" w:hAnsi="Garamond"/>
                <w:sz w:val="24"/>
                <w:szCs w:val="24"/>
              </w:rPr>
              <w:br/>
              <w:t>How do teams help us achieve goals?</w:t>
            </w:r>
          </w:p>
          <w:p w14:paraId="5AC212E8" w14:textId="5E141276" w:rsidR="00443956" w:rsidRPr="00E42EE5" w:rsidRDefault="00441170" w:rsidP="00441170">
            <w:pPr>
              <w:rPr>
                <w:rFonts w:ascii="Garamond" w:hAnsi="Garamond"/>
              </w:rPr>
            </w:pPr>
            <w:r w:rsidRPr="00441170">
              <w:rPr>
                <w:rFonts w:ascii="Garamond" w:hAnsi="Garamond"/>
                <w:sz w:val="24"/>
                <w:szCs w:val="24"/>
              </w:rPr>
              <w:t xml:space="preserve">How would you solve the problems the crayons had in the story? </w:t>
            </w:r>
            <w:r w:rsidRPr="00441170">
              <w:rPr>
                <w:rFonts w:ascii="Garamond" w:hAnsi="Garamond"/>
                <w:sz w:val="24"/>
                <w:szCs w:val="24"/>
              </w:rPr>
              <w:br/>
              <w:t>Can you think of a way to make all the crayons happy?</w:t>
            </w:r>
          </w:p>
        </w:tc>
        <w:tc>
          <w:tcPr>
            <w:tcW w:w="1701" w:type="dxa"/>
          </w:tcPr>
          <w:p w14:paraId="06F4627C" w14:textId="4F5241FA" w:rsidR="00443956" w:rsidRPr="00A603A6" w:rsidRDefault="00443956" w:rsidP="00443956">
            <w:pPr>
              <w:jc w:val="center"/>
              <w:rPr>
                <w:rFonts w:ascii="Garamond" w:hAnsi="Garamond"/>
              </w:rPr>
            </w:pPr>
          </w:p>
        </w:tc>
        <w:tc>
          <w:tcPr>
            <w:tcW w:w="2410" w:type="dxa"/>
          </w:tcPr>
          <w:p w14:paraId="142A3B92" w14:textId="77777777" w:rsidR="00D66302" w:rsidRDefault="00D66302" w:rsidP="00D66302">
            <w:pPr>
              <w:jc w:val="center"/>
              <w:rPr>
                <w:rFonts w:ascii="Garamond" w:hAnsi="Garamond"/>
              </w:rPr>
            </w:pPr>
          </w:p>
          <w:p w14:paraId="333C09A9" w14:textId="77777777" w:rsidR="00D66302" w:rsidRDefault="00D66302" w:rsidP="00D66302">
            <w:pPr>
              <w:jc w:val="center"/>
              <w:rPr>
                <w:rFonts w:ascii="Garamond" w:hAnsi="Garamond"/>
              </w:rPr>
            </w:pPr>
          </w:p>
          <w:p w14:paraId="214B6606" w14:textId="77777777" w:rsidR="00D66302" w:rsidRPr="004C74BA" w:rsidRDefault="00D66302" w:rsidP="00D66302">
            <w:pPr>
              <w:jc w:val="center"/>
              <w:rPr>
                <w:rFonts w:ascii="Garamond" w:hAnsi="Garamond"/>
              </w:rPr>
            </w:pPr>
            <w:proofErr w:type="spellStart"/>
            <w:r>
              <w:rPr>
                <w:rFonts w:ascii="Garamond" w:hAnsi="Garamond"/>
              </w:rPr>
              <w:t>SpaceMakers</w:t>
            </w:r>
            <w:proofErr w:type="spellEnd"/>
          </w:p>
          <w:p w14:paraId="68C70BD7" w14:textId="6495AE8C" w:rsidR="00D66302" w:rsidRDefault="00D66302" w:rsidP="00D66302">
            <w:pPr>
              <w:jc w:val="center"/>
              <w:rPr>
                <w:rFonts w:ascii="Garamond" w:hAnsi="Garamond"/>
              </w:rPr>
            </w:pPr>
            <w:r w:rsidRPr="004C74BA">
              <w:rPr>
                <w:rFonts w:ascii="Garamond" w:hAnsi="Garamond"/>
              </w:rPr>
              <w:t>Stilling</w:t>
            </w:r>
          </w:p>
          <w:p w14:paraId="18519C05" w14:textId="77777777" w:rsidR="00D66302" w:rsidRDefault="00D66302" w:rsidP="004F0BF0">
            <w:pPr>
              <w:jc w:val="center"/>
              <w:rPr>
                <w:rFonts w:ascii="Garamond" w:hAnsi="Garamond"/>
              </w:rPr>
            </w:pPr>
          </w:p>
          <w:p w14:paraId="2A85CF55" w14:textId="77777777" w:rsidR="00D66302" w:rsidRDefault="00D66302" w:rsidP="004F0BF0">
            <w:pPr>
              <w:jc w:val="center"/>
              <w:rPr>
                <w:rFonts w:ascii="Garamond" w:hAnsi="Garamond"/>
              </w:rPr>
            </w:pPr>
          </w:p>
          <w:p w14:paraId="5CAEB41E" w14:textId="77777777" w:rsidR="00D66302" w:rsidRDefault="00D66302" w:rsidP="004F0BF0">
            <w:pPr>
              <w:jc w:val="center"/>
              <w:rPr>
                <w:rFonts w:ascii="Garamond" w:hAnsi="Garamond"/>
              </w:rPr>
            </w:pPr>
          </w:p>
          <w:p w14:paraId="76175D1E" w14:textId="77777777" w:rsidR="00443956" w:rsidRPr="00A603A6" w:rsidRDefault="00443956" w:rsidP="00D66302">
            <w:pPr>
              <w:jc w:val="center"/>
              <w:rPr>
                <w:rFonts w:ascii="Garamond" w:hAnsi="Garamond"/>
              </w:rPr>
            </w:pPr>
          </w:p>
        </w:tc>
        <w:tc>
          <w:tcPr>
            <w:tcW w:w="1843" w:type="dxa"/>
          </w:tcPr>
          <w:p w14:paraId="3E40898F" w14:textId="77777777" w:rsidR="009A4AB6" w:rsidRPr="008F3E7A" w:rsidRDefault="009A4AB6" w:rsidP="009A4AB6">
            <w:pPr>
              <w:jc w:val="center"/>
              <w:rPr>
                <w:rFonts w:ascii="Garamond" w:hAnsi="Garamond"/>
              </w:rPr>
            </w:pPr>
            <w:r w:rsidRPr="008F3E7A">
              <w:rPr>
                <w:rFonts w:ascii="Garamond" w:hAnsi="Garamond"/>
              </w:rPr>
              <w:t xml:space="preserve">Roots &amp; Fruits </w:t>
            </w:r>
            <w:proofErr w:type="spellStart"/>
            <w:r w:rsidRPr="008F3E7A">
              <w:rPr>
                <w:rFonts w:ascii="Garamond" w:hAnsi="Garamond"/>
              </w:rPr>
              <w:t>pg</w:t>
            </w:r>
            <w:proofErr w:type="spellEnd"/>
            <w:r w:rsidRPr="008F3E7A">
              <w:rPr>
                <w:rFonts w:ascii="Garamond" w:hAnsi="Garamond"/>
              </w:rPr>
              <w:t xml:space="preserve"> 59 –</w:t>
            </w:r>
          </w:p>
          <w:p w14:paraId="4CEA1687" w14:textId="77777777" w:rsidR="009A4AB6" w:rsidRPr="00EA0222" w:rsidRDefault="009A4AB6" w:rsidP="009A4AB6">
            <w:pPr>
              <w:jc w:val="center"/>
              <w:rPr>
                <w:rFonts w:ascii="Garamond" w:hAnsi="Garamond"/>
                <w:b/>
                <w:color w:val="00B050"/>
              </w:rPr>
            </w:pPr>
            <w:r w:rsidRPr="00EA0222">
              <w:rPr>
                <w:rFonts w:ascii="Garamond" w:hAnsi="Garamond"/>
                <w:b/>
                <w:color w:val="00B050"/>
              </w:rPr>
              <w:t xml:space="preserve">Facing a Challenge </w:t>
            </w:r>
          </w:p>
          <w:p w14:paraId="4B6F223E" w14:textId="77777777" w:rsidR="009A4AB6" w:rsidRDefault="009A4AB6" w:rsidP="009A4AB6">
            <w:pPr>
              <w:jc w:val="center"/>
              <w:rPr>
                <w:rFonts w:ascii="Garamond" w:hAnsi="Garamond"/>
              </w:rPr>
            </w:pPr>
            <w:r w:rsidRPr="006133AE">
              <w:rPr>
                <w:rFonts w:ascii="Garamond" w:hAnsi="Garamond"/>
              </w:rPr>
              <w:t>Resources:</w:t>
            </w:r>
          </w:p>
          <w:p w14:paraId="01817F44" w14:textId="77777777" w:rsidR="009A4AB6" w:rsidRDefault="009A4AB6" w:rsidP="009A4AB6">
            <w:pPr>
              <w:jc w:val="center"/>
              <w:rPr>
                <w:rFonts w:ascii="Garamond" w:hAnsi="Garamond"/>
              </w:rPr>
            </w:pPr>
            <w:r>
              <w:rPr>
                <w:rFonts w:ascii="Garamond" w:hAnsi="Garamond"/>
              </w:rPr>
              <w:t>Shadow puppets or actors</w:t>
            </w:r>
          </w:p>
          <w:p w14:paraId="5FFC05E7" w14:textId="77777777" w:rsidR="009A4AB6" w:rsidRDefault="009A4AB6" w:rsidP="009A4AB6">
            <w:pPr>
              <w:jc w:val="center"/>
              <w:rPr>
                <w:rFonts w:ascii="Garamond" w:hAnsi="Garamond"/>
              </w:rPr>
            </w:pPr>
          </w:p>
          <w:p w14:paraId="63B2562A" w14:textId="2C2DE110" w:rsidR="00443956" w:rsidRPr="00A603A6" w:rsidRDefault="009A4AB6" w:rsidP="009A4AB6">
            <w:pPr>
              <w:jc w:val="center"/>
              <w:rPr>
                <w:rFonts w:ascii="Garamond" w:hAnsi="Garamond"/>
              </w:rPr>
            </w:pPr>
            <w:r w:rsidRPr="008F3E7A">
              <w:rPr>
                <w:rFonts w:ascii="Garamond" w:hAnsi="Garamond"/>
              </w:rPr>
              <w:t xml:space="preserve"> </w:t>
            </w:r>
            <w:r>
              <w:rPr>
                <w:rFonts w:ascii="Garamond" w:hAnsi="Garamond"/>
              </w:rPr>
              <w:t>S</w:t>
            </w:r>
            <w:r w:rsidRPr="008F3E7A">
              <w:rPr>
                <w:rFonts w:ascii="Garamond" w:hAnsi="Garamond"/>
              </w:rPr>
              <w:t>tories of courage</w:t>
            </w:r>
            <w:r w:rsidR="00443956">
              <w:rPr>
                <w:rFonts w:ascii="Garamond" w:hAnsi="Garamond"/>
              </w:rPr>
              <w:t xml:space="preserve"> </w:t>
            </w:r>
            <w:r w:rsidR="00771D74">
              <w:rPr>
                <w:rFonts w:ascii="Garamond" w:hAnsi="Garamond"/>
              </w:rPr>
              <w:t>Links to Liturgical calendar</w:t>
            </w:r>
          </w:p>
        </w:tc>
        <w:tc>
          <w:tcPr>
            <w:tcW w:w="1701" w:type="dxa"/>
          </w:tcPr>
          <w:p w14:paraId="3AD6B318" w14:textId="77777777" w:rsidR="00443956" w:rsidRDefault="00443956" w:rsidP="004F0BF0">
            <w:pPr>
              <w:jc w:val="center"/>
              <w:rPr>
                <w:rFonts w:ascii="Garamond" w:hAnsi="Garamond"/>
              </w:rPr>
            </w:pPr>
            <w:r>
              <w:rPr>
                <w:rFonts w:ascii="Garamond" w:hAnsi="Garamond"/>
              </w:rPr>
              <w:t xml:space="preserve">Rainbow and owl </w:t>
            </w:r>
            <w:r w:rsidRPr="00A603A6">
              <w:rPr>
                <w:rFonts w:ascii="Garamond" w:hAnsi="Garamond"/>
              </w:rPr>
              <w:t>Celebration Assembly</w:t>
            </w:r>
          </w:p>
          <w:p w14:paraId="59A17223" w14:textId="77777777" w:rsidR="00443956" w:rsidRDefault="00443956" w:rsidP="004F0BF0">
            <w:pPr>
              <w:jc w:val="center"/>
              <w:rPr>
                <w:rFonts w:ascii="Garamond" w:hAnsi="Garamond"/>
              </w:rPr>
            </w:pPr>
          </w:p>
          <w:p w14:paraId="4BA063FF" w14:textId="6FA8FCA8" w:rsidR="00443956" w:rsidRPr="00A603A6" w:rsidRDefault="0038763D" w:rsidP="004F0BF0">
            <w:pPr>
              <w:jc w:val="center"/>
              <w:rPr>
                <w:rFonts w:ascii="Garamond" w:hAnsi="Garamond"/>
              </w:rPr>
            </w:pPr>
            <w:r>
              <w:rPr>
                <w:rFonts w:ascii="Garamond" w:hAnsi="Garamond"/>
              </w:rPr>
              <w:t>Hope</w:t>
            </w:r>
            <w:r w:rsidR="00D66302">
              <w:rPr>
                <w:rFonts w:ascii="Garamond" w:hAnsi="Garamond"/>
              </w:rPr>
              <w:t>,</w:t>
            </w:r>
            <w:r>
              <w:rPr>
                <w:rFonts w:ascii="Garamond" w:hAnsi="Garamond"/>
              </w:rPr>
              <w:t xml:space="preserve"> wish and prayer</w:t>
            </w:r>
            <w:r w:rsidRPr="00A603A6">
              <w:rPr>
                <w:rFonts w:ascii="Garamond" w:hAnsi="Garamond"/>
              </w:rPr>
              <w:t xml:space="preserve"> </w:t>
            </w:r>
          </w:p>
        </w:tc>
        <w:tc>
          <w:tcPr>
            <w:tcW w:w="2268" w:type="dxa"/>
          </w:tcPr>
          <w:p w14:paraId="456869BD" w14:textId="77777777" w:rsidR="00D8092E" w:rsidRDefault="00D8092E" w:rsidP="00D8092E">
            <w:pPr>
              <w:jc w:val="center"/>
              <w:rPr>
                <w:rFonts w:ascii="Garamond" w:hAnsi="Garamond"/>
              </w:rPr>
            </w:pPr>
            <w:r>
              <w:rPr>
                <w:rFonts w:ascii="Garamond" w:hAnsi="Garamond"/>
              </w:rPr>
              <w:t xml:space="preserve">“With each sunrise we are given, a chance for a new beginning.” </w:t>
            </w:r>
          </w:p>
          <w:p w14:paraId="51AD4F2D" w14:textId="77777777" w:rsidR="00D8092E" w:rsidRDefault="00D8092E" w:rsidP="00D8092E">
            <w:pPr>
              <w:jc w:val="center"/>
              <w:rPr>
                <w:rFonts w:ascii="Garamond" w:hAnsi="Garamond"/>
              </w:rPr>
            </w:pPr>
          </w:p>
          <w:p w14:paraId="00C3512F" w14:textId="77777777" w:rsidR="00D8092E" w:rsidRDefault="00D8092E" w:rsidP="00D8092E">
            <w:pPr>
              <w:jc w:val="center"/>
              <w:rPr>
                <w:rFonts w:ascii="Garamond" w:hAnsi="Garamond"/>
              </w:rPr>
            </w:pPr>
            <w:r>
              <w:rPr>
                <w:rFonts w:ascii="Garamond" w:hAnsi="Garamond"/>
              </w:rPr>
              <w:t>“Endurance is one of the most difficult disciplines, but it is to the one who endures that the final victory comes.” Buddha</w:t>
            </w:r>
          </w:p>
          <w:p w14:paraId="600E37C3" w14:textId="77777777" w:rsidR="00D8092E" w:rsidRDefault="00D8092E" w:rsidP="00D8092E">
            <w:pPr>
              <w:jc w:val="center"/>
              <w:rPr>
                <w:rFonts w:ascii="Garamond" w:hAnsi="Garamond"/>
              </w:rPr>
            </w:pPr>
          </w:p>
          <w:p w14:paraId="1C7E1CD1" w14:textId="77777777" w:rsidR="00D8092E" w:rsidRDefault="00D8092E" w:rsidP="00D8092E">
            <w:pPr>
              <w:jc w:val="center"/>
              <w:rPr>
                <w:rFonts w:ascii="Garamond" w:hAnsi="Garamond"/>
              </w:rPr>
            </w:pPr>
            <w:r>
              <w:rPr>
                <w:rFonts w:ascii="Garamond" w:hAnsi="Garamond"/>
              </w:rPr>
              <w:t xml:space="preserve">Suggested activity: </w:t>
            </w:r>
          </w:p>
          <w:p w14:paraId="2D244F39" w14:textId="77777777" w:rsidR="00D8092E" w:rsidRDefault="00D8092E" w:rsidP="00D8092E">
            <w:pPr>
              <w:jc w:val="center"/>
              <w:rPr>
                <w:rFonts w:ascii="Garamond" w:hAnsi="Garamond"/>
              </w:rPr>
            </w:pPr>
            <w:r>
              <w:rPr>
                <w:rFonts w:ascii="Garamond" w:hAnsi="Garamond"/>
              </w:rPr>
              <w:t xml:space="preserve">Pick up a mask. If you want to, hold it in front of your face.  </w:t>
            </w:r>
          </w:p>
          <w:p w14:paraId="1EE97586" w14:textId="65001A9E" w:rsidR="00443956" w:rsidRPr="00C545D2" w:rsidRDefault="00D8092E" w:rsidP="00D8092E">
            <w:pPr>
              <w:rPr>
                <w:rFonts w:ascii="Garamond" w:hAnsi="Garamond"/>
              </w:rPr>
            </w:pPr>
            <w:r>
              <w:rPr>
                <w:rFonts w:ascii="Garamond" w:hAnsi="Garamond"/>
              </w:rPr>
              <w:t xml:space="preserve">Do you talk and act differently around different people? Do you ever say or do things because you want to be liked, but deep down you know that you’re not being yourself?  Do you sometimes wear a mask to fit in, to belong?   If you want to, write or </w:t>
            </w:r>
            <w:r>
              <w:rPr>
                <w:rFonts w:ascii="Garamond" w:hAnsi="Garamond"/>
              </w:rPr>
              <w:lastRenderedPageBreak/>
              <w:t>draw something about the way you talk and act when you're not being yourself. Then, on the other side, write or draw something about who you are – the real you - when you’re being yourself.</w:t>
            </w:r>
          </w:p>
        </w:tc>
      </w:tr>
      <w:tr w:rsidR="00443956" w:rsidRPr="00A603A6" w14:paraId="3F8C170D" w14:textId="77777777" w:rsidTr="0039149E">
        <w:tc>
          <w:tcPr>
            <w:tcW w:w="421" w:type="dxa"/>
          </w:tcPr>
          <w:p w14:paraId="42673207" w14:textId="77777777" w:rsidR="00443956" w:rsidRPr="00A603A6" w:rsidRDefault="00443956" w:rsidP="00E30F31">
            <w:pPr>
              <w:jc w:val="center"/>
              <w:rPr>
                <w:rFonts w:ascii="Garamond" w:hAnsi="Garamond"/>
              </w:rPr>
            </w:pPr>
          </w:p>
          <w:p w14:paraId="0BF707B2" w14:textId="77777777" w:rsidR="00443956" w:rsidRPr="00A603A6" w:rsidRDefault="00443956" w:rsidP="00E30F31">
            <w:pPr>
              <w:rPr>
                <w:rFonts w:ascii="Garamond" w:hAnsi="Garamond"/>
              </w:rPr>
            </w:pPr>
            <w:r w:rsidRPr="00A603A6">
              <w:rPr>
                <w:rFonts w:ascii="Garamond" w:hAnsi="Garamond"/>
              </w:rPr>
              <w:t>4</w:t>
            </w:r>
          </w:p>
        </w:tc>
        <w:tc>
          <w:tcPr>
            <w:tcW w:w="1706" w:type="dxa"/>
          </w:tcPr>
          <w:p w14:paraId="4C1D91C1" w14:textId="453CFB48" w:rsidR="00441170" w:rsidRDefault="00441170" w:rsidP="00441170">
            <w:pPr>
              <w:rPr>
                <w:rFonts w:ascii="Garamond" w:hAnsi="Garamond"/>
              </w:rPr>
            </w:pPr>
            <w:r>
              <w:rPr>
                <w:rFonts w:ascii="Garamond" w:hAnsi="Garamond"/>
              </w:rPr>
              <w:t>27</w:t>
            </w:r>
            <w:r w:rsidRPr="00441170">
              <w:rPr>
                <w:rFonts w:ascii="Garamond" w:hAnsi="Garamond"/>
                <w:vertAlign w:val="superscript"/>
              </w:rPr>
              <w:t>th</w:t>
            </w:r>
            <w:r>
              <w:rPr>
                <w:rFonts w:ascii="Garamond" w:hAnsi="Garamond"/>
              </w:rPr>
              <w:t xml:space="preserve"> January</w:t>
            </w:r>
          </w:p>
          <w:p w14:paraId="4F80DB89" w14:textId="1D730391" w:rsidR="00E462E2" w:rsidRDefault="00E462E2" w:rsidP="00441170">
            <w:pPr>
              <w:rPr>
                <w:rFonts w:ascii="Garamond" w:hAnsi="Garamond"/>
              </w:rPr>
            </w:pPr>
          </w:p>
          <w:p w14:paraId="605CA19F" w14:textId="5CB149B2" w:rsidR="00E462E2" w:rsidRDefault="00E462E2" w:rsidP="00441170">
            <w:pPr>
              <w:rPr>
                <w:rFonts w:ascii="Garamond" w:hAnsi="Garamond"/>
              </w:rPr>
            </w:pPr>
          </w:p>
          <w:p w14:paraId="186511F3" w14:textId="786E5A69" w:rsidR="00E462E2" w:rsidRDefault="00E462E2" w:rsidP="00441170">
            <w:pPr>
              <w:rPr>
                <w:rFonts w:ascii="Garamond" w:hAnsi="Garamond"/>
              </w:rPr>
            </w:pPr>
          </w:p>
          <w:p w14:paraId="3C8F64C2" w14:textId="64192EA1" w:rsidR="00E462E2" w:rsidRDefault="00E462E2" w:rsidP="00441170">
            <w:pPr>
              <w:rPr>
                <w:rFonts w:ascii="Garamond" w:hAnsi="Garamond"/>
              </w:rPr>
            </w:pPr>
          </w:p>
          <w:p w14:paraId="4953D554" w14:textId="77777777" w:rsidR="00E462E2" w:rsidRDefault="00E462E2" w:rsidP="00441170">
            <w:pPr>
              <w:rPr>
                <w:rFonts w:ascii="Garamond" w:hAnsi="Garamond"/>
              </w:rPr>
            </w:pPr>
          </w:p>
          <w:p w14:paraId="757FFBB3" w14:textId="77777777" w:rsidR="00E462E2" w:rsidRDefault="00E462E2" w:rsidP="00E462E2">
            <w:pPr>
              <w:jc w:val="center"/>
              <w:rPr>
                <w:rFonts w:ascii="Garamond" w:hAnsi="Garamond"/>
              </w:rPr>
            </w:pPr>
            <w:r w:rsidRPr="00316EF0">
              <w:rPr>
                <w:rFonts w:ascii="Garamond" w:hAnsi="Garamond"/>
              </w:rPr>
              <w:t>Chinese New Year</w:t>
            </w:r>
          </w:p>
          <w:p w14:paraId="12E8AC46" w14:textId="1DC04E13" w:rsidR="00E462E2" w:rsidRDefault="00E462E2" w:rsidP="00E462E2">
            <w:pPr>
              <w:jc w:val="center"/>
              <w:rPr>
                <w:rFonts w:ascii="Garamond" w:hAnsi="Garamond"/>
              </w:rPr>
            </w:pPr>
            <w:r>
              <w:rPr>
                <w:rFonts w:ascii="Garamond" w:hAnsi="Garamond"/>
              </w:rPr>
              <w:t>Year of the Snake</w:t>
            </w:r>
          </w:p>
          <w:p w14:paraId="4F16D31C" w14:textId="77777777" w:rsidR="009462B7" w:rsidRDefault="009462B7" w:rsidP="00E30F31">
            <w:pPr>
              <w:jc w:val="center"/>
              <w:rPr>
                <w:rFonts w:ascii="Garamond" w:hAnsi="Garamond"/>
              </w:rPr>
            </w:pPr>
          </w:p>
          <w:p w14:paraId="5682E531" w14:textId="77777777" w:rsidR="009462B7" w:rsidRDefault="009462B7" w:rsidP="00E30F31">
            <w:pPr>
              <w:jc w:val="center"/>
              <w:rPr>
                <w:rFonts w:ascii="Garamond" w:hAnsi="Garamond"/>
              </w:rPr>
            </w:pPr>
          </w:p>
          <w:p w14:paraId="357C4105" w14:textId="77777777" w:rsidR="00E131C1" w:rsidRDefault="00D8092E" w:rsidP="0039149E">
            <w:pPr>
              <w:jc w:val="center"/>
              <w:rPr>
                <w:rFonts w:ascii="Garamond" w:hAnsi="Garamond"/>
              </w:rPr>
            </w:pPr>
            <w:r w:rsidRPr="00316EF0">
              <w:rPr>
                <w:rFonts w:ascii="Garamond" w:hAnsi="Garamond"/>
              </w:rPr>
              <w:t xml:space="preserve">Burns night  </w:t>
            </w:r>
          </w:p>
          <w:p w14:paraId="2A677E97" w14:textId="77777777" w:rsidR="00D8092E" w:rsidRDefault="00D8092E" w:rsidP="0039149E">
            <w:pPr>
              <w:jc w:val="center"/>
              <w:rPr>
                <w:rFonts w:ascii="Garamond" w:hAnsi="Garamond"/>
              </w:rPr>
            </w:pPr>
          </w:p>
          <w:p w14:paraId="6B7277C1" w14:textId="77777777" w:rsidR="00D8092E" w:rsidRDefault="00D8092E" w:rsidP="0039149E">
            <w:pPr>
              <w:jc w:val="center"/>
              <w:rPr>
                <w:rFonts w:ascii="Garamond" w:hAnsi="Garamond"/>
              </w:rPr>
            </w:pPr>
          </w:p>
          <w:p w14:paraId="5844751F" w14:textId="77777777" w:rsidR="00D8092E" w:rsidRDefault="00D8092E" w:rsidP="0039149E">
            <w:pPr>
              <w:jc w:val="center"/>
              <w:rPr>
                <w:rFonts w:ascii="Garamond" w:hAnsi="Garamond"/>
              </w:rPr>
            </w:pPr>
          </w:p>
          <w:p w14:paraId="2FB0F13A" w14:textId="77777777" w:rsidR="00D8092E" w:rsidRDefault="00D8092E" w:rsidP="0039149E">
            <w:pPr>
              <w:jc w:val="center"/>
              <w:rPr>
                <w:rFonts w:ascii="Garamond" w:hAnsi="Garamond"/>
              </w:rPr>
            </w:pPr>
          </w:p>
          <w:p w14:paraId="048D5786" w14:textId="77777777" w:rsidR="00D8092E" w:rsidRDefault="00D8092E" w:rsidP="0039149E">
            <w:pPr>
              <w:jc w:val="center"/>
              <w:rPr>
                <w:rFonts w:ascii="Garamond" w:hAnsi="Garamond"/>
              </w:rPr>
            </w:pPr>
          </w:p>
          <w:p w14:paraId="275BB8AA" w14:textId="77777777" w:rsidR="00D8092E" w:rsidRDefault="00D8092E" w:rsidP="0039149E">
            <w:pPr>
              <w:jc w:val="center"/>
              <w:rPr>
                <w:rFonts w:ascii="Garamond" w:hAnsi="Garamond"/>
              </w:rPr>
            </w:pPr>
          </w:p>
          <w:p w14:paraId="0B4F2003" w14:textId="77777777" w:rsidR="00D8092E" w:rsidRDefault="00D8092E" w:rsidP="0039149E">
            <w:pPr>
              <w:jc w:val="center"/>
              <w:rPr>
                <w:rFonts w:ascii="Garamond" w:hAnsi="Garamond"/>
              </w:rPr>
            </w:pPr>
          </w:p>
          <w:p w14:paraId="0E72D8AB" w14:textId="77777777" w:rsidR="00D8092E" w:rsidRDefault="00D8092E" w:rsidP="0039149E">
            <w:pPr>
              <w:jc w:val="center"/>
              <w:rPr>
                <w:rFonts w:ascii="Garamond" w:hAnsi="Garamond"/>
              </w:rPr>
            </w:pPr>
          </w:p>
          <w:p w14:paraId="756F56F0" w14:textId="77777777" w:rsidR="00D8092E" w:rsidRDefault="00D8092E" w:rsidP="0039149E">
            <w:pPr>
              <w:jc w:val="center"/>
              <w:rPr>
                <w:rFonts w:ascii="Garamond" w:hAnsi="Garamond"/>
              </w:rPr>
            </w:pPr>
          </w:p>
          <w:p w14:paraId="4DA0FB4E" w14:textId="77777777" w:rsidR="00D8092E" w:rsidRDefault="00D8092E" w:rsidP="0039149E">
            <w:pPr>
              <w:jc w:val="center"/>
              <w:rPr>
                <w:rFonts w:ascii="Garamond" w:hAnsi="Garamond"/>
              </w:rPr>
            </w:pPr>
          </w:p>
          <w:p w14:paraId="28A6AB19" w14:textId="77777777" w:rsidR="00D8092E" w:rsidRDefault="00D8092E" w:rsidP="0039149E">
            <w:pPr>
              <w:jc w:val="center"/>
              <w:rPr>
                <w:rFonts w:ascii="Garamond" w:hAnsi="Garamond"/>
              </w:rPr>
            </w:pPr>
          </w:p>
          <w:p w14:paraId="731947F2" w14:textId="77777777" w:rsidR="00D8092E" w:rsidRDefault="00D8092E" w:rsidP="0039149E">
            <w:pPr>
              <w:jc w:val="center"/>
              <w:rPr>
                <w:rFonts w:ascii="Garamond" w:hAnsi="Garamond"/>
              </w:rPr>
            </w:pPr>
          </w:p>
          <w:p w14:paraId="4D052710" w14:textId="77777777" w:rsidR="00D8092E" w:rsidRDefault="00D8092E" w:rsidP="0039149E">
            <w:pPr>
              <w:jc w:val="center"/>
              <w:rPr>
                <w:rFonts w:ascii="Garamond" w:hAnsi="Garamond"/>
              </w:rPr>
            </w:pPr>
          </w:p>
          <w:p w14:paraId="59B86661" w14:textId="29C0ED4E" w:rsidR="00D8092E" w:rsidRDefault="00D8092E" w:rsidP="00D8092E">
            <w:pPr>
              <w:jc w:val="center"/>
              <w:rPr>
                <w:rFonts w:ascii="Garamond" w:hAnsi="Garamond"/>
              </w:rPr>
            </w:pPr>
            <w:r w:rsidRPr="00316EF0">
              <w:rPr>
                <w:rFonts w:ascii="Garamond" w:hAnsi="Garamond"/>
              </w:rPr>
              <w:t>LGBT</w:t>
            </w:r>
            <w:r>
              <w:rPr>
                <w:rFonts w:ascii="Garamond" w:hAnsi="Garamond"/>
              </w:rPr>
              <w:t>Q</w:t>
            </w:r>
            <w:r w:rsidRPr="00316EF0">
              <w:rPr>
                <w:rFonts w:ascii="Garamond" w:hAnsi="Garamond"/>
              </w:rPr>
              <w:t xml:space="preserve">+ History Month </w:t>
            </w:r>
          </w:p>
          <w:p w14:paraId="1EEEE047" w14:textId="2BEA0D18" w:rsidR="00D8092E" w:rsidRPr="00A603A6" w:rsidRDefault="00D8092E" w:rsidP="0039149E">
            <w:pPr>
              <w:jc w:val="center"/>
              <w:rPr>
                <w:rFonts w:ascii="Garamond" w:hAnsi="Garamond"/>
              </w:rPr>
            </w:pPr>
          </w:p>
        </w:tc>
        <w:tc>
          <w:tcPr>
            <w:tcW w:w="3827" w:type="dxa"/>
          </w:tcPr>
          <w:p w14:paraId="283C162B" w14:textId="1F025EEB" w:rsidR="00441170" w:rsidRDefault="00441170" w:rsidP="00441170">
            <w:pPr>
              <w:jc w:val="center"/>
            </w:pPr>
            <w:r>
              <w:rPr>
                <w:b/>
              </w:rPr>
              <w:t xml:space="preserve">Theme: </w:t>
            </w:r>
            <w:r w:rsidRPr="00441170">
              <w:rPr>
                <w:b/>
                <w:bCs/>
                <w:sz w:val="24"/>
                <w:szCs w:val="24"/>
              </w:rPr>
              <w:t>Celebrating diversity and being kind</w:t>
            </w:r>
          </w:p>
          <w:p w14:paraId="242B3AB4" w14:textId="77777777" w:rsidR="00441170" w:rsidRDefault="00441170" w:rsidP="00441170">
            <w:pPr>
              <w:jc w:val="center"/>
            </w:pPr>
          </w:p>
          <w:p w14:paraId="2977BF05" w14:textId="77777777" w:rsidR="00441170" w:rsidRPr="004A4810" w:rsidRDefault="00441170" w:rsidP="00441170">
            <w:pPr>
              <w:jc w:val="center"/>
              <w:rPr>
                <w:b/>
                <w:bCs/>
              </w:rPr>
            </w:pPr>
            <w:r w:rsidRPr="004A4810">
              <w:rPr>
                <w:b/>
                <w:bCs/>
              </w:rPr>
              <w:t>Book:</w:t>
            </w:r>
          </w:p>
          <w:p w14:paraId="66F222F5" w14:textId="76422A86" w:rsidR="00441170" w:rsidRDefault="00441170" w:rsidP="00441170">
            <w:pPr>
              <w:rPr>
                <w:sz w:val="24"/>
                <w:szCs w:val="24"/>
                <w:u w:val="single"/>
              </w:rPr>
            </w:pPr>
            <w:r>
              <w:rPr>
                <w:sz w:val="24"/>
                <w:szCs w:val="24"/>
              </w:rPr>
              <w:t>‘</w:t>
            </w:r>
            <w:proofErr w:type="spellStart"/>
            <w:r w:rsidR="009A4AB6">
              <w:fldChar w:fldCharType="begin"/>
            </w:r>
            <w:r w:rsidR="009A4AB6">
              <w:instrText xml:space="preserve"> HYPERLINK "https://amzn.to/3RrbJsg" \h </w:instrText>
            </w:r>
            <w:r w:rsidR="009A4AB6">
              <w:fldChar w:fldCharType="separate"/>
            </w:r>
            <w:r>
              <w:rPr>
                <w:sz w:val="24"/>
                <w:szCs w:val="24"/>
                <w:u w:val="single"/>
              </w:rPr>
              <w:t>Beegu</w:t>
            </w:r>
            <w:proofErr w:type="spellEnd"/>
            <w:r>
              <w:rPr>
                <w:sz w:val="24"/>
                <w:szCs w:val="24"/>
                <w:u w:val="single"/>
              </w:rPr>
              <w:t>’ by Alexis Deacon</w:t>
            </w:r>
            <w:r w:rsidR="009A4AB6">
              <w:rPr>
                <w:sz w:val="24"/>
                <w:szCs w:val="24"/>
                <w:u w:val="single"/>
              </w:rPr>
              <w:fldChar w:fldCharType="end"/>
            </w:r>
          </w:p>
          <w:p w14:paraId="63664BB7" w14:textId="77777777" w:rsidR="00441170" w:rsidRPr="005E16BB" w:rsidRDefault="00441170" w:rsidP="00441170">
            <w:pPr>
              <w:rPr>
                <w:rFonts w:ascii="Garamond" w:hAnsi="Garamond"/>
              </w:rPr>
            </w:pPr>
          </w:p>
          <w:p w14:paraId="7234066A" w14:textId="77777777" w:rsidR="00441170" w:rsidRPr="00441170" w:rsidRDefault="00441170" w:rsidP="00441170">
            <w:pPr>
              <w:jc w:val="center"/>
              <w:rPr>
                <w:rFonts w:ascii="Garamond" w:hAnsi="Garamond"/>
                <w:b/>
                <w:bCs/>
              </w:rPr>
            </w:pPr>
            <w:r w:rsidRPr="00441170">
              <w:rPr>
                <w:rFonts w:ascii="Garamond" w:hAnsi="Garamond"/>
                <w:b/>
                <w:bCs/>
              </w:rPr>
              <w:t>Key Questions to ask:</w:t>
            </w:r>
          </w:p>
          <w:p w14:paraId="2574F419" w14:textId="77777777" w:rsidR="00441170" w:rsidRDefault="00441170" w:rsidP="00441170">
            <w:pPr>
              <w:widowControl w:val="0"/>
              <w:pBdr>
                <w:top w:val="nil"/>
                <w:left w:val="nil"/>
                <w:bottom w:val="nil"/>
                <w:right w:val="nil"/>
                <w:between w:val="nil"/>
              </w:pBdr>
              <w:rPr>
                <w:rFonts w:ascii="Garamond" w:hAnsi="Garamond"/>
                <w:sz w:val="24"/>
                <w:szCs w:val="24"/>
              </w:rPr>
            </w:pPr>
            <w:r w:rsidRPr="00441170">
              <w:rPr>
                <w:rFonts w:ascii="Garamond" w:hAnsi="Garamond"/>
                <w:sz w:val="24"/>
                <w:szCs w:val="24"/>
              </w:rPr>
              <w:t xml:space="preserve">How do you think </w:t>
            </w:r>
            <w:proofErr w:type="spellStart"/>
            <w:r w:rsidRPr="00441170">
              <w:rPr>
                <w:rFonts w:ascii="Garamond" w:hAnsi="Garamond"/>
                <w:sz w:val="24"/>
                <w:szCs w:val="24"/>
              </w:rPr>
              <w:t>Beegu</w:t>
            </w:r>
            <w:proofErr w:type="spellEnd"/>
            <w:r w:rsidRPr="00441170">
              <w:rPr>
                <w:rFonts w:ascii="Garamond" w:hAnsi="Garamond"/>
                <w:sz w:val="24"/>
                <w:szCs w:val="24"/>
              </w:rPr>
              <w:t xml:space="preserve"> felt being in a place where she didn't belong? </w:t>
            </w:r>
          </w:p>
          <w:p w14:paraId="18D87DE2" w14:textId="0F4D59A6" w:rsidR="00441170" w:rsidRPr="00441170" w:rsidRDefault="00441170" w:rsidP="00441170">
            <w:pPr>
              <w:widowControl w:val="0"/>
              <w:pBdr>
                <w:top w:val="nil"/>
                <w:left w:val="nil"/>
                <w:bottom w:val="nil"/>
                <w:right w:val="nil"/>
                <w:between w:val="nil"/>
              </w:pBdr>
              <w:rPr>
                <w:rFonts w:ascii="Garamond" w:hAnsi="Garamond"/>
                <w:sz w:val="24"/>
                <w:szCs w:val="24"/>
              </w:rPr>
            </w:pPr>
            <w:r w:rsidRPr="00441170">
              <w:rPr>
                <w:rFonts w:ascii="Garamond" w:hAnsi="Garamond"/>
                <w:sz w:val="24"/>
                <w:szCs w:val="24"/>
              </w:rPr>
              <w:t>Have you ever felt like you were in a place where you didn't quite fit in?</w:t>
            </w:r>
          </w:p>
          <w:p w14:paraId="2F3B6F66" w14:textId="77777777" w:rsidR="00441170" w:rsidRDefault="00441170" w:rsidP="00441170">
            <w:pPr>
              <w:widowControl w:val="0"/>
              <w:pBdr>
                <w:top w:val="nil"/>
                <w:left w:val="nil"/>
                <w:bottom w:val="nil"/>
                <w:right w:val="nil"/>
                <w:between w:val="nil"/>
              </w:pBdr>
              <w:rPr>
                <w:rFonts w:ascii="Garamond" w:hAnsi="Garamond"/>
                <w:sz w:val="24"/>
                <w:szCs w:val="24"/>
              </w:rPr>
            </w:pPr>
            <w:proofErr w:type="spellStart"/>
            <w:r w:rsidRPr="00441170">
              <w:rPr>
                <w:rFonts w:ascii="Garamond" w:hAnsi="Garamond"/>
                <w:sz w:val="24"/>
                <w:szCs w:val="24"/>
              </w:rPr>
              <w:t>Beegu</w:t>
            </w:r>
            <w:proofErr w:type="spellEnd"/>
            <w:r w:rsidRPr="00441170">
              <w:rPr>
                <w:rFonts w:ascii="Garamond" w:hAnsi="Garamond"/>
                <w:sz w:val="24"/>
                <w:szCs w:val="24"/>
              </w:rPr>
              <w:t xml:space="preserve"> found some friends who were kind to her. </w:t>
            </w:r>
          </w:p>
          <w:p w14:paraId="44620F68" w14:textId="12C51ECE" w:rsidR="00441170" w:rsidRPr="00441170" w:rsidRDefault="00441170" w:rsidP="00441170">
            <w:pPr>
              <w:widowControl w:val="0"/>
              <w:pBdr>
                <w:top w:val="nil"/>
                <w:left w:val="nil"/>
                <w:bottom w:val="nil"/>
                <w:right w:val="nil"/>
                <w:between w:val="nil"/>
              </w:pBdr>
              <w:rPr>
                <w:rFonts w:ascii="Garamond" w:hAnsi="Garamond"/>
                <w:sz w:val="24"/>
                <w:szCs w:val="24"/>
              </w:rPr>
            </w:pPr>
            <w:r w:rsidRPr="00441170">
              <w:rPr>
                <w:rFonts w:ascii="Garamond" w:hAnsi="Garamond"/>
                <w:sz w:val="24"/>
                <w:szCs w:val="24"/>
              </w:rPr>
              <w:t>Why is it important to be kind and friendly to others, especially when they are new or different?</w:t>
            </w:r>
          </w:p>
          <w:p w14:paraId="644DDAB2" w14:textId="77777777" w:rsidR="00441170" w:rsidRDefault="00441170" w:rsidP="00441170">
            <w:pPr>
              <w:rPr>
                <w:rFonts w:ascii="Garamond" w:hAnsi="Garamond"/>
                <w:sz w:val="24"/>
                <w:szCs w:val="24"/>
              </w:rPr>
            </w:pPr>
            <w:r w:rsidRPr="00441170">
              <w:rPr>
                <w:rFonts w:ascii="Garamond" w:hAnsi="Garamond"/>
                <w:sz w:val="24"/>
                <w:szCs w:val="24"/>
              </w:rPr>
              <w:t xml:space="preserve">If you met someone like </w:t>
            </w:r>
            <w:proofErr w:type="spellStart"/>
            <w:r w:rsidRPr="00441170">
              <w:rPr>
                <w:rFonts w:ascii="Garamond" w:hAnsi="Garamond"/>
                <w:sz w:val="24"/>
                <w:szCs w:val="24"/>
              </w:rPr>
              <w:t>Beegu</w:t>
            </w:r>
            <w:proofErr w:type="spellEnd"/>
            <w:r w:rsidRPr="00441170">
              <w:rPr>
                <w:rFonts w:ascii="Garamond" w:hAnsi="Garamond"/>
                <w:sz w:val="24"/>
                <w:szCs w:val="24"/>
              </w:rPr>
              <w:t xml:space="preserve">, what would you do? </w:t>
            </w:r>
          </w:p>
          <w:p w14:paraId="69C62FE6" w14:textId="162D5621" w:rsidR="00443956" w:rsidRPr="00E42EE5" w:rsidRDefault="00441170" w:rsidP="00441170">
            <w:pPr>
              <w:rPr>
                <w:rFonts w:ascii="Garamond" w:hAnsi="Garamond"/>
              </w:rPr>
            </w:pPr>
            <w:r w:rsidRPr="00441170">
              <w:rPr>
                <w:rFonts w:ascii="Garamond" w:hAnsi="Garamond"/>
                <w:sz w:val="24"/>
                <w:szCs w:val="24"/>
              </w:rPr>
              <w:t>How could you help them feel welcome?"</w:t>
            </w:r>
          </w:p>
        </w:tc>
        <w:tc>
          <w:tcPr>
            <w:tcW w:w="1701" w:type="dxa"/>
          </w:tcPr>
          <w:p w14:paraId="7328685D" w14:textId="4FDE66E8" w:rsidR="00443956" w:rsidRPr="00A603A6" w:rsidRDefault="00443956" w:rsidP="0055724F">
            <w:pPr>
              <w:jc w:val="center"/>
              <w:rPr>
                <w:rFonts w:ascii="Garamond" w:hAnsi="Garamond"/>
                <w:b/>
              </w:rPr>
            </w:pPr>
          </w:p>
        </w:tc>
        <w:tc>
          <w:tcPr>
            <w:tcW w:w="2410" w:type="dxa"/>
          </w:tcPr>
          <w:p w14:paraId="70A1EC03" w14:textId="77777777" w:rsidR="0055724F" w:rsidRDefault="0055724F" w:rsidP="008D0349">
            <w:pPr>
              <w:jc w:val="center"/>
              <w:rPr>
                <w:rFonts w:ascii="Garamond" w:hAnsi="Garamond"/>
              </w:rPr>
            </w:pPr>
          </w:p>
          <w:p w14:paraId="376B9292" w14:textId="1D2CFB42" w:rsidR="00443956" w:rsidRPr="004C74BA" w:rsidRDefault="00443956" w:rsidP="008D0349">
            <w:pPr>
              <w:jc w:val="center"/>
              <w:rPr>
                <w:rFonts w:ascii="Garamond" w:hAnsi="Garamond"/>
              </w:rPr>
            </w:pPr>
            <w:proofErr w:type="spellStart"/>
            <w:r>
              <w:rPr>
                <w:rFonts w:ascii="Garamond" w:hAnsi="Garamond"/>
              </w:rPr>
              <w:t>SpaceMakers</w:t>
            </w:r>
            <w:proofErr w:type="spellEnd"/>
          </w:p>
          <w:p w14:paraId="2046069D" w14:textId="77777777" w:rsidR="00443956" w:rsidRPr="004C74BA" w:rsidRDefault="00443956" w:rsidP="004F0BF0">
            <w:pPr>
              <w:jc w:val="center"/>
              <w:rPr>
                <w:rFonts w:ascii="Garamond" w:hAnsi="Garamond"/>
              </w:rPr>
            </w:pPr>
            <w:r w:rsidRPr="004C74BA">
              <w:rPr>
                <w:rFonts w:ascii="Garamond" w:hAnsi="Garamond"/>
              </w:rPr>
              <w:t>Dwelling</w:t>
            </w:r>
          </w:p>
          <w:p w14:paraId="39786717" w14:textId="77777777" w:rsidR="00443956" w:rsidRDefault="00443956" w:rsidP="004F0BF0">
            <w:pPr>
              <w:jc w:val="center"/>
              <w:rPr>
                <w:rFonts w:ascii="Garamond" w:hAnsi="Garamond"/>
              </w:rPr>
            </w:pPr>
          </w:p>
          <w:p w14:paraId="4798DD74" w14:textId="5BE111DF" w:rsidR="00443956" w:rsidRPr="00A603A6" w:rsidRDefault="00443956" w:rsidP="009322B2">
            <w:pPr>
              <w:jc w:val="center"/>
              <w:rPr>
                <w:rFonts w:ascii="Garamond" w:hAnsi="Garamond"/>
              </w:rPr>
            </w:pPr>
          </w:p>
        </w:tc>
        <w:tc>
          <w:tcPr>
            <w:tcW w:w="1843" w:type="dxa"/>
          </w:tcPr>
          <w:p w14:paraId="399D284D" w14:textId="77777777" w:rsidR="009A4AB6" w:rsidRDefault="009A4AB6" w:rsidP="009A4AB6">
            <w:pPr>
              <w:jc w:val="center"/>
              <w:rPr>
                <w:rFonts w:ascii="Garamond" w:hAnsi="Garamond"/>
              </w:rPr>
            </w:pPr>
            <w:r w:rsidRPr="008F3E7A">
              <w:rPr>
                <w:rFonts w:ascii="Garamond" w:hAnsi="Garamond"/>
              </w:rPr>
              <w:t xml:space="preserve">Roots &amp; Fruits </w:t>
            </w:r>
            <w:proofErr w:type="spellStart"/>
            <w:r w:rsidRPr="008F3E7A">
              <w:rPr>
                <w:rFonts w:ascii="Garamond" w:hAnsi="Garamond"/>
              </w:rPr>
              <w:t>pg</w:t>
            </w:r>
            <w:proofErr w:type="spellEnd"/>
            <w:r w:rsidRPr="008F3E7A">
              <w:rPr>
                <w:rFonts w:ascii="Garamond" w:hAnsi="Garamond"/>
              </w:rPr>
              <w:t xml:space="preserve"> 66 </w:t>
            </w:r>
            <w:r w:rsidRPr="00EA0222">
              <w:rPr>
                <w:rFonts w:ascii="Garamond" w:hAnsi="Garamond"/>
                <w:b/>
                <w:color w:val="00B050"/>
              </w:rPr>
              <w:t>Encouraging others</w:t>
            </w:r>
            <w:r w:rsidRPr="00EA0222">
              <w:rPr>
                <w:rFonts w:ascii="Garamond" w:hAnsi="Garamond"/>
                <w:color w:val="00B050"/>
              </w:rPr>
              <w:t xml:space="preserve"> </w:t>
            </w:r>
          </w:p>
          <w:p w14:paraId="5D1FE6B7" w14:textId="77777777" w:rsidR="009A4AB6" w:rsidRDefault="009A4AB6" w:rsidP="009A4AB6">
            <w:pPr>
              <w:jc w:val="center"/>
              <w:rPr>
                <w:rFonts w:ascii="Garamond" w:hAnsi="Garamond"/>
              </w:rPr>
            </w:pPr>
            <w:r>
              <w:rPr>
                <w:rFonts w:ascii="Garamond" w:hAnsi="Garamond"/>
              </w:rPr>
              <w:t>Resources:</w:t>
            </w:r>
          </w:p>
          <w:p w14:paraId="2BE2E508" w14:textId="77777777" w:rsidR="009A4AB6" w:rsidRPr="008F3E7A" w:rsidRDefault="009A4AB6" w:rsidP="009A4AB6">
            <w:pPr>
              <w:jc w:val="center"/>
              <w:rPr>
                <w:rFonts w:ascii="Garamond" w:hAnsi="Garamond"/>
              </w:rPr>
            </w:pPr>
            <w:r w:rsidRPr="008F3E7A">
              <w:rPr>
                <w:rFonts w:ascii="Garamond" w:hAnsi="Garamond"/>
              </w:rPr>
              <w:t>large gold shiny star</w:t>
            </w:r>
            <w:r>
              <w:rPr>
                <w:rFonts w:ascii="Garamond" w:hAnsi="Garamond"/>
              </w:rPr>
              <w:t xml:space="preserve"> (detachable points)</w:t>
            </w:r>
            <w:r w:rsidRPr="008F3E7A">
              <w:rPr>
                <w:rFonts w:ascii="Garamond" w:hAnsi="Garamond"/>
              </w:rPr>
              <w:t>.</w:t>
            </w:r>
          </w:p>
          <w:p w14:paraId="3A79229F" w14:textId="77777777" w:rsidR="009A4AB6" w:rsidRDefault="009A4AB6" w:rsidP="009A4AB6">
            <w:pPr>
              <w:jc w:val="center"/>
              <w:rPr>
                <w:rFonts w:ascii="Garamond" w:hAnsi="Garamond"/>
              </w:rPr>
            </w:pPr>
            <w:r>
              <w:rPr>
                <w:rFonts w:ascii="Garamond" w:hAnsi="Garamond"/>
              </w:rPr>
              <w:t>Written copies of positive and negative phrases</w:t>
            </w:r>
          </w:p>
          <w:p w14:paraId="6608D5DD" w14:textId="65DDE7A6" w:rsidR="00443956" w:rsidRPr="00A603A6" w:rsidRDefault="00771D74" w:rsidP="005E38A9">
            <w:pPr>
              <w:jc w:val="center"/>
              <w:rPr>
                <w:rFonts w:ascii="Garamond" w:hAnsi="Garamond"/>
              </w:rPr>
            </w:pPr>
            <w:r>
              <w:rPr>
                <w:rFonts w:ascii="Garamond" w:hAnsi="Garamond"/>
              </w:rPr>
              <w:t xml:space="preserve">Links to Liturgical calendar </w:t>
            </w:r>
          </w:p>
        </w:tc>
        <w:tc>
          <w:tcPr>
            <w:tcW w:w="1701" w:type="dxa"/>
          </w:tcPr>
          <w:p w14:paraId="0F0A6B49" w14:textId="77777777" w:rsidR="00443956" w:rsidRDefault="00443956" w:rsidP="004F0BF0">
            <w:pPr>
              <w:jc w:val="center"/>
              <w:rPr>
                <w:rFonts w:ascii="Garamond" w:hAnsi="Garamond"/>
              </w:rPr>
            </w:pPr>
            <w:r>
              <w:rPr>
                <w:rFonts w:ascii="Garamond" w:hAnsi="Garamond"/>
              </w:rPr>
              <w:t xml:space="preserve">Rainbow and owl </w:t>
            </w:r>
            <w:r w:rsidRPr="00A603A6">
              <w:rPr>
                <w:rFonts w:ascii="Garamond" w:hAnsi="Garamond"/>
              </w:rPr>
              <w:t>Celebration Assembly</w:t>
            </w:r>
          </w:p>
          <w:p w14:paraId="1DC27A75" w14:textId="77777777" w:rsidR="00443956" w:rsidRDefault="00443956" w:rsidP="004F0BF0">
            <w:pPr>
              <w:jc w:val="center"/>
              <w:rPr>
                <w:rFonts w:ascii="Garamond" w:hAnsi="Garamond"/>
              </w:rPr>
            </w:pPr>
          </w:p>
          <w:p w14:paraId="7C017BE3" w14:textId="4E47A42B" w:rsidR="00443956" w:rsidRPr="00A603A6" w:rsidRDefault="0038763D" w:rsidP="004F0BF0">
            <w:pPr>
              <w:jc w:val="center"/>
              <w:rPr>
                <w:rFonts w:ascii="Garamond" w:hAnsi="Garamond"/>
              </w:rPr>
            </w:pPr>
            <w:r>
              <w:rPr>
                <w:rFonts w:ascii="Garamond" w:hAnsi="Garamond"/>
              </w:rPr>
              <w:t>Hope</w:t>
            </w:r>
            <w:r w:rsidR="00D66302">
              <w:rPr>
                <w:rFonts w:ascii="Garamond" w:hAnsi="Garamond"/>
              </w:rPr>
              <w:t>,</w:t>
            </w:r>
            <w:r>
              <w:rPr>
                <w:rFonts w:ascii="Garamond" w:hAnsi="Garamond"/>
              </w:rPr>
              <w:t xml:space="preserve"> wish and prayer</w:t>
            </w:r>
          </w:p>
        </w:tc>
        <w:tc>
          <w:tcPr>
            <w:tcW w:w="2268" w:type="dxa"/>
          </w:tcPr>
          <w:p w14:paraId="1F992498" w14:textId="77777777" w:rsidR="00D8092E" w:rsidRDefault="00D8092E" w:rsidP="00D8092E">
            <w:pPr>
              <w:jc w:val="center"/>
              <w:rPr>
                <w:rFonts w:ascii="Garamond" w:hAnsi="Garamond"/>
              </w:rPr>
            </w:pPr>
            <w:r>
              <w:rPr>
                <w:rFonts w:ascii="Garamond" w:hAnsi="Garamond"/>
              </w:rPr>
              <w:t>Suggested activity:</w:t>
            </w:r>
          </w:p>
          <w:p w14:paraId="3030146B" w14:textId="511DAE3D" w:rsidR="00443956" w:rsidRPr="00C545D2" w:rsidRDefault="00D8092E" w:rsidP="00D8092E">
            <w:pPr>
              <w:jc w:val="center"/>
              <w:rPr>
                <w:rFonts w:ascii="Garamond" w:hAnsi="Garamond"/>
              </w:rPr>
            </w:pPr>
            <w:r>
              <w:rPr>
                <w:rFonts w:ascii="Garamond" w:hAnsi="Garamond"/>
              </w:rPr>
              <w:t xml:space="preserve">Encourage </w:t>
            </w:r>
            <w:proofErr w:type="spellStart"/>
            <w:r>
              <w:rPr>
                <w:rFonts w:ascii="Garamond" w:hAnsi="Garamond"/>
              </w:rPr>
              <w:t>chn</w:t>
            </w:r>
            <w:proofErr w:type="spellEnd"/>
            <w:r>
              <w:rPr>
                <w:rFonts w:ascii="Garamond" w:hAnsi="Garamond"/>
              </w:rPr>
              <w:t xml:space="preserve"> to think about someone or something that they are thankful for/ love, </w:t>
            </w:r>
            <w:proofErr w:type="gramStart"/>
            <w:r>
              <w:rPr>
                <w:rFonts w:ascii="Garamond" w:hAnsi="Garamond"/>
              </w:rPr>
              <w:t>e.g.</w:t>
            </w:r>
            <w:proofErr w:type="gramEnd"/>
            <w:r>
              <w:rPr>
                <w:rFonts w:ascii="Garamond" w:hAnsi="Garamond"/>
              </w:rPr>
              <w:t xml:space="preserve"> family, friends, pets, hobbies, sports, musical instruments etc. When they have thought of something, encourage them to make a model of </w:t>
            </w:r>
            <w:proofErr w:type="gramStart"/>
            <w:r>
              <w:rPr>
                <w:rFonts w:ascii="Garamond" w:hAnsi="Garamond"/>
              </w:rPr>
              <w:t>it</w:t>
            </w:r>
            <w:proofErr w:type="gramEnd"/>
            <w:r>
              <w:rPr>
                <w:rFonts w:ascii="Garamond" w:hAnsi="Garamond"/>
              </w:rPr>
              <w:t xml:space="preserve"> </w:t>
            </w:r>
            <w:proofErr w:type="spellStart"/>
            <w:r>
              <w:rPr>
                <w:rFonts w:ascii="Garamond" w:hAnsi="Garamond"/>
              </w:rPr>
              <w:t>e.g</w:t>
            </w:r>
            <w:proofErr w:type="spellEnd"/>
            <w:r>
              <w:rPr>
                <w:rFonts w:ascii="Garamond" w:hAnsi="Garamond"/>
              </w:rPr>
              <w:t xml:space="preserve"> play doh, drawing, role-play and could present it to the class.</w:t>
            </w:r>
          </w:p>
        </w:tc>
      </w:tr>
      <w:tr w:rsidR="00D8092E" w:rsidRPr="00A603A6" w14:paraId="6C835865" w14:textId="77777777" w:rsidTr="0039149E">
        <w:tc>
          <w:tcPr>
            <w:tcW w:w="421" w:type="dxa"/>
          </w:tcPr>
          <w:p w14:paraId="7C5D20D1" w14:textId="77777777" w:rsidR="00D8092E" w:rsidRPr="00A603A6" w:rsidRDefault="00D8092E" w:rsidP="00D8092E">
            <w:pPr>
              <w:jc w:val="center"/>
              <w:rPr>
                <w:rFonts w:ascii="Garamond" w:hAnsi="Garamond"/>
              </w:rPr>
            </w:pPr>
          </w:p>
          <w:p w14:paraId="1BC0DCA0" w14:textId="77777777" w:rsidR="00D8092E" w:rsidRPr="00A603A6" w:rsidRDefault="00D8092E" w:rsidP="00D8092E">
            <w:pPr>
              <w:rPr>
                <w:rFonts w:ascii="Garamond" w:hAnsi="Garamond"/>
              </w:rPr>
            </w:pPr>
            <w:r w:rsidRPr="00A603A6">
              <w:rPr>
                <w:rFonts w:ascii="Garamond" w:hAnsi="Garamond"/>
              </w:rPr>
              <w:t>5</w:t>
            </w:r>
          </w:p>
        </w:tc>
        <w:tc>
          <w:tcPr>
            <w:tcW w:w="1706" w:type="dxa"/>
          </w:tcPr>
          <w:p w14:paraId="423B1A71" w14:textId="18715FB4" w:rsidR="00D8092E" w:rsidRDefault="00D8092E" w:rsidP="00D8092E">
            <w:pPr>
              <w:rPr>
                <w:rFonts w:ascii="Garamond" w:hAnsi="Garamond"/>
              </w:rPr>
            </w:pPr>
            <w:r>
              <w:rPr>
                <w:rFonts w:ascii="Garamond" w:hAnsi="Garamond"/>
              </w:rPr>
              <w:t>3</w:t>
            </w:r>
            <w:r w:rsidRPr="00441170">
              <w:rPr>
                <w:rFonts w:ascii="Garamond" w:hAnsi="Garamond"/>
                <w:vertAlign w:val="superscript"/>
              </w:rPr>
              <w:t>rd</w:t>
            </w:r>
            <w:r>
              <w:rPr>
                <w:rFonts w:ascii="Garamond" w:hAnsi="Garamond"/>
              </w:rPr>
              <w:t xml:space="preserve"> February</w:t>
            </w:r>
          </w:p>
          <w:p w14:paraId="38F1E5C6" w14:textId="77777777" w:rsidR="00D8092E" w:rsidRPr="00EA5977" w:rsidRDefault="00D8092E" w:rsidP="00D8092E">
            <w:pPr>
              <w:jc w:val="center"/>
              <w:rPr>
                <w:rFonts w:ascii="Garamond" w:hAnsi="Garamond"/>
                <w:color w:val="0070C0"/>
              </w:rPr>
            </w:pPr>
          </w:p>
          <w:p w14:paraId="50DCB2C7" w14:textId="4638A330" w:rsidR="00D8092E" w:rsidRPr="00A603A6" w:rsidRDefault="00D8092E" w:rsidP="00D8092E">
            <w:pPr>
              <w:jc w:val="center"/>
              <w:rPr>
                <w:rFonts w:ascii="Garamond" w:hAnsi="Garamond"/>
              </w:rPr>
            </w:pPr>
          </w:p>
        </w:tc>
        <w:tc>
          <w:tcPr>
            <w:tcW w:w="3827" w:type="dxa"/>
          </w:tcPr>
          <w:p w14:paraId="1B4B48C1" w14:textId="1B10FE94" w:rsidR="00D8092E" w:rsidRDefault="00D8092E" w:rsidP="00D8092E">
            <w:pPr>
              <w:jc w:val="center"/>
            </w:pPr>
            <w:r>
              <w:rPr>
                <w:b/>
              </w:rPr>
              <w:t xml:space="preserve">Theme: </w:t>
            </w:r>
            <w:r w:rsidRPr="00441170">
              <w:rPr>
                <w:b/>
                <w:bCs/>
                <w:sz w:val="24"/>
                <w:szCs w:val="24"/>
              </w:rPr>
              <w:t>Looking after our planet</w:t>
            </w:r>
          </w:p>
          <w:p w14:paraId="3232D54D" w14:textId="77777777" w:rsidR="00D8092E" w:rsidRDefault="00D8092E" w:rsidP="00D8092E">
            <w:pPr>
              <w:jc w:val="center"/>
            </w:pPr>
          </w:p>
          <w:p w14:paraId="632DC5DC" w14:textId="77777777" w:rsidR="00D8092E" w:rsidRPr="004A4810" w:rsidRDefault="00D8092E" w:rsidP="00D8092E">
            <w:pPr>
              <w:jc w:val="center"/>
              <w:rPr>
                <w:b/>
                <w:bCs/>
              </w:rPr>
            </w:pPr>
            <w:r w:rsidRPr="004A4810">
              <w:rPr>
                <w:b/>
                <w:bCs/>
              </w:rPr>
              <w:t>Book:</w:t>
            </w:r>
          </w:p>
          <w:p w14:paraId="6E1B6EA7" w14:textId="002D3C9D" w:rsidR="00D8092E" w:rsidRDefault="009A4AB6" w:rsidP="00D8092E">
            <w:pPr>
              <w:rPr>
                <w:sz w:val="24"/>
                <w:szCs w:val="24"/>
                <w:u w:val="single"/>
              </w:rPr>
            </w:pPr>
            <w:hyperlink r:id="rId11">
              <w:r w:rsidR="00D8092E">
                <w:rPr>
                  <w:sz w:val="24"/>
                  <w:szCs w:val="24"/>
                  <w:u w:val="single"/>
                </w:rPr>
                <w:t xml:space="preserve">‘The Wild’ by Yuval </w:t>
              </w:r>
              <w:proofErr w:type="spellStart"/>
              <w:r w:rsidR="00D8092E">
                <w:rPr>
                  <w:sz w:val="24"/>
                  <w:szCs w:val="24"/>
                  <w:u w:val="single"/>
                </w:rPr>
                <w:t>Zommer</w:t>
              </w:r>
              <w:proofErr w:type="spellEnd"/>
            </w:hyperlink>
          </w:p>
          <w:p w14:paraId="627AF799" w14:textId="77777777" w:rsidR="00D8092E" w:rsidRPr="005E16BB" w:rsidRDefault="00D8092E" w:rsidP="00D8092E">
            <w:pPr>
              <w:rPr>
                <w:rFonts w:ascii="Garamond" w:hAnsi="Garamond"/>
              </w:rPr>
            </w:pPr>
          </w:p>
          <w:p w14:paraId="2D70F694" w14:textId="77777777" w:rsidR="00D8092E" w:rsidRPr="00441170" w:rsidRDefault="00D8092E" w:rsidP="00D8092E">
            <w:pPr>
              <w:jc w:val="center"/>
              <w:rPr>
                <w:rFonts w:ascii="Garamond" w:hAnsi="Garamond"/>
                <w:b/>
                <w:bCs/>
              </w:rPr>
            </w:pPr>
            <w:r w:rsidRPr="00441170">
              <w:rPr>
                <w:rFonts w:ascii="Garamond" w:hAnsi="Garamond"/>
                <w:b/>
                <w:bCs/>
              </w:rPr>
              <w:t>Key Questions to ask:</w:t>
            </w:r>
          </w:p>
          <w:p w14:paraId="2E3C1EE0" w14:textId="77777777" w:rsidR="00D8092E" w:rsidRDefault="00D8092E" w:rsidP="00D8092E">
            <w:pPr>
              <w:widowControl w:val="0"/>
              <w:pBdr>
                <w:top w:val="nil"/>
                <w:left w:val="nil"/>
                <w:bottom w:val="nil"/>
                <w:right w:val="nil"/>
                <w:between w:val="nil"/>
              </w:pBdr>
              <w:rPr>
                <w:rFonts w:ascii="Garamond" w:hAnsi="Garamond"/>
                <w:sz w:val="24"/>
                <w:szCs w:val="24"/>
              </w:rPr>
            </w:pPr>
            <w:r w:rsidRPr="00441170">
              <w:rPr>
                <w:rFonts w:ascii="Garamond" w:hAnsi="Garamond"/>
                <w:sz w:val="24"/>
                <w:szCs w:val="24"/>
              </w:rPr>
              <w:t xml:space="preserve">What are some of the different animals you saw in 'The Wild'? </w:t>
            </w:r>
          </w:p>
          <w:p w14:paraId="40C24DB7" w14:textId="22799B00" w:rsidR="00D8092E" w:rsidRPr="00441170" w:rsidRDefault="00D8092E" w:rsidP="00D8092E">
            <w:pPr>
              <w:widowControl w:val="0"/>
              <w:pBdr>
                <w:top w:val="nil"/>
                <w:left w:val="nil"/>
                <w:bottom w:val="nil"/>
                <w:right w:val="nil"/>
                <w:between w:val="nil"/>
              </w:pBdr>
              <w:rPr>
                <w:rFonts w:ascii="Garamond" w:hAnsi="Garamond"/>
                <w:sz w:val="24"/>
                <w:szCs w:val="24"/>
              </w:rPr>
            </w:pPr>
            <w:r w:rsidRPr="00441170">
              <w:rPr>
                <w:rFonts w:ascii="Garamond" w:hAnsi="Garamond"/>
                <w:sz w:val="24"/>
                <w:szCs w:val="24"/>
              </w:rPr>
              <w:t>How are they different from each other, and what unique things can they do?</w:t>
            </w:r>
          </w:p>
          <w:p w14:paraId="020029F4" w14:textId="77777777" w:rsidR="00D8092E" w:rsidRDefault="00D8092E" w:rsidP="00D8092E">
            <w:pPr>
              <w:widowControl w:val="0"/>
              <w:pBdr>
                <w:top w:val="nil"/>
                <w:left w:val="nil"/>
                <w:bottom w:val="nil"/>
                <w:right w:val="nil"/>
                <w:between w:val="nil"/>
              </w:pBdr>
              <w:rPr>
                <w:rFonts w:ascii="Garamond" w:hAnsi="Garamond"/>
                <w:sz w:val="24"/>
                <w:szCs w:val="24"/>
              </w:rPr>
            </w:pPr>
            <w:r w:rsidRPr="00441170">
              <w:rPr>
                <w:rFonts w:ascii="Garamond" w:hAnsi="Garamond"/>
                <w:sz w:val="24"/>
                <w:szCs w:val="24"/>
              </w:rPr>
              <w:t xml:space="preserve">Can you describe the different habitats that these animals live in? </w:t>
            </w:r>
          </w:p>
          <w:p w14:paraId="792C4982" w14:textId="71F93F59" w:rsidR="00D8092E" w:rsidRPr="00441170" w:rsidRDefault="00D8092E" w:rsidP="00D8092E">
            <w:pPr>
              <w:widowControl w:val="0"/>
              <w:pBdr>
                <w:top w:val="nil"/>
                <w:left w:val="nil"/>
                <w:bottom w:val="nil"/>
                <w:right w:val="nil"/>
                <w:between w:val="nil"/>
              </w:pBdr>
              <w:rPr>
                <w:rFonts w:ascii="Garamond" w:hAnsi="Garamond"/>
                <w:sz w:val="24"/>
                <w:szCs w:val="24"/>
              </w:rPr>
            </w:pPr>
            <w:r w:rsidRPr="00441170">
              <w:rPr>
                <w:rFonts w:ascii="Garamond" w:hAnsi="Garamond"/>
                <w:sz w:val="24"/>
                <w:szCs w:val="24"/>
              </w:rPr>
              <w:t>Why do you think each animal lives in its specific habitat?</w:t>
            </w:r>
          </w:p>
          <w:p w14:paraId="137FB50F" w14:textId="77777777" w:rsidR="00D8092E" w:rsidRDefault="00D8092E" w:rsidP="00D8092E">
            <w:pPr>
              <w:rPr>
                <w:rFonts w:ascii="Garamond" w:hAnsi="Garamond"/>
                <w:sz w:val="24"/>
                <w:szCs w:val="24"/>
              </w:rPr>
            </w:pPr>
            <w:r w:rsidRPr="00441170">
              <w:rPr>
                <w:rFonts w:ascii="Garamond" w:hAnsi="Garamond"/>
                <w:sz w:val="24"/>
                <w:szCs w:val="24"/>
              </w:rPr>
              <w:t>Why is it important to take care of wild animals and their homes?</w:t>
            </w:r>
          </w:p>
          <w:p w14:paraId="09955769" w14:textId="2551B9FF" w:rsidR="00D8092E" w:rsidRPr="00E42EE5" w:rsidRDefault="00D8092E" w:rsidP="00D8092E">
            <w:pPr>
              <w:rPr>
                <w:rFonts w:ascii="Garamond" w:hAnsi="Garamond"/>
              </w:rPr>
            </w:pPr>
            <w:r w:rsidRPr="00441170">
              <w:rPr>
                <w:rFonts w:ascii="Garamond" w:hAnsi="Garamond"/>
                <w:sz w:val="24"/>
                <w:szCs w:val="24"/>
              </w:rPr>
              <w:t>What can we do to help protect them?</w:t>
            </w:r>
          </w:p>
        </w:tc>
        <w:tc>
          <w:tcPr>
            <w:tcW w:w="1701" w:type="dxa"/>
          </w:tcPr>
          <w:p w14:paraId="41471124" w14:textId="73E04BF1" w:rsidR="00D8092E" w:rsidRPr="00A603A6" w:rsidRDefault="00D8092E" w:rsidP="00D8092E">
            <w:pPr>
              <w:jc w:val="center"/>
              <w:rPr>
                <w:rFonts w:ascii="Garamond" w:hAnsi="Garamond"/>
              </w:rPr>
            </w:pPr>
          </w:p>
        </w:tc>
        <w:tc>
          <w:tcPr>
            <w:tcW w:w="2410" w:type="dxa"/>
          </w:tcPr>
          <w:p w14:paraId="466F5778" w14:textId="77777777" w:rsidR="00D8092E" w:rsidRDefault="00D8092E" w:rsidP="00D8092E">
            <w:pPr>
              <w:jc w:val="center"/>
              <w:rPr>
                <w:rFonts w:ascii="Garamond" w:hAnsi="Garamond"/>
              </w:rPr>
            </w:pPr>
          </w:p>
          <w:p w14:paraId="1E8BF993" w14:textId="57BF7545" w:rsidR="00D8092E" w:rsidRPr="004C74BA" w:rsidRDefault="00D8092E" w:rsidP="00D8092E">
            <w:pPr>
              <w:jc w:val="center"/>
              <w:rPr>
                <w:rFonts w:ascii="Garamond" w:hAnsi="Garamond"/>
              </w:rPr>
            </w:pPr>
            <w:proofErr w:type="spellStart"/>
            <w:r>
              <w:rPr>
                <w:rFonts w:ascii="Garamond" w:hAnsi="Garamond"/>
              </w:rPr>
              <w:t>SpaceMakers</w:t>
            </w:r>
            <w:proofErr w:type="spellEnd"/>
          </w:p>
          <w:p w14:paraId="0D2B04EC" w14:textId="7E089663" w:rsidR="00D8092E" w:rsidRPr="004C74BA" w:rsidRDefault="00D8092E" w:rsidP="00D8092E">
            <w:pPr>
              <w:jc w:val="center"/>
              <w:rPr>
                <w:rFonts w:ascii="Garamond" w:hAnsi="Garamond"/>
              </w:rPr>
            </w:pPr>
            <w:r>
              <w:rPr>
                <w:rFonts w:ascii="Garamond" w:hAnsi="Garamond"/>
              </w:rPr>
              <w:t>Noticing</w:t>
            </w:r>
          </w:p>
          <w:p w14:paraId="466882BD" w14:textId="77777777" w:rsidR="00D8092E" w:rsidRDefault="00D8092E" w:rsidP="00D8092E">
            <w:pPr>
              <w:jc w:val="center"/>
              <w:rPr>
                <w:rFonts w:ascii="Garamond" w:hAnsi="Garamond"/>
              </w:rPr>
            </w:pPr>
          </w:p>
          <w:p w14:paraId="70D8EA58" w14:textId="5361AD4A" w:rsidR="00D8092E" w:rsidRPr="00A603A6" w:rsidRDefault="00D8092E" w:rsidP="00D8092E">
            <w:pPr>
              <w:jc w:val="center"/>
              <w:rPr>
                <w:rFonts w:ascii="Garamond" w:hAnsi="Garamond"/>
              </w:rPr>
            </w:pPr>
          </w:p>
        </w:tc>
        <w:tc>
          <w:tcPr>
            <w:tcW w:w="1843" w:type="dxa"/>
          </w:tcPr>
          <w:p w14:paraId="6245A8E9" w14:textId="77777777" w:rsidR="009A4AB6" w:rsidRDefault="009A4AB6" w:rsidP="009A4AB6">
            <w:pPr>
              <w:jc w:val="center"/>
              <w:rPr>
                <w:rFonts w:ascii="Garamond" w:hAnsi="Garamond"/>
              </w:rPr>
            </w:pPr>
            <w:r w:rsidRPr="005305A9">
              <w:rPr>
                <w:rFonts w:ascii="Garamond" w:hAnsi="Garamond"/>
              </w:rPr>
              <w:t xml:space="preserve">Roots &amp; Fruits </w:t>
            </w:r>
            <w:proofErr w:type="spellStart"/>
            <w:r w:rsidRPr="005305A9">
              <w:rPr>
                <w:rFonts w:ascii="Garamond" w:hAnsi="Garamond"/>
              </w:rPr>
              <w:t>pg</w:t>
            </w:r>
            <w:proofErr w:type="spellEnd"/>
            <w:r w:rsidRPr="005305A9">
              <w:rPr>
                <w:rFonts w:ascii="Garamond" w:hAnsi="Garamond"/>
              </w:rPr>
              <w:t xml:space="preserve"> 70 </w:t>
            </w:r>
            <w:r w:rsidRPr="00EA0222">
              <w:rPr>
                <w:rFonts w:ascii="Garamond" w:hAnsi="Garamond"/>
                <w:b/>
                <w:color w:val="00B050"/>
              </w:rPr>
              <w:t>Candlemas</w:t>
            </w:r>
            <w:r w:rsidRPr="005305A9">
              <w:rPr>
                <w:rFonts w:ascii="Garamond" w:hAnsi="Garamond"/>
              </w:rPr>
              <w:t xml:space="preserve"> – Trusting God’s Promises (Candlemas</w:t>
            </w:r>
            <w:r>
              <w:rPr>
                <w:rFonts w:ascii="Garamond" w:hAnsi="Garamond"/>
              </w:rPr>
              <w:t>- Thursday 2</w:t>
            </w:r>
            <w:r w:rsidRPr="005305A9">
              <w:rPr>
                <w:rFonts w:ascii="Garamond" w:hAnsi="Garamond"/>
                <w:vertAlign w:val="superscript"/>
              </w:rPr>
              <w:t>nd</w:t>
            </w:r>
            <w:r>
              <w:rPr>
                <w:rFonts w:ascii="Garamond" w:hAnsi="Garamond"/>
              </w:rPr>
              <w:t xml:space="preserve"> February) </w:t>
            </w:r>
          </w:p>
          <w:p w14:paraId="256DCEBC" w14:textId="77777777" w:rsidR="009A4AB6" w:rsidRDefault="009A4AB6" w:rsidP="009A4AB6">
            <w:pPr>
              <w:jc w:val="center"/>
              <w:rPr>
                <w:rFonts w:ascii="Garamond" w:hAnsi="Garamond"/>
              </w:rPr>
            </w:pPr>
            <w:r>
              <w:rPr>
                <w:rFonts w:ascii="Garamond" w:hAnsi="Garamond"/>
              </w:rPr>
              <w:t>Resources:</w:t>
            </w:r>
          </w:p>
          <w:p w14:paraId="00A0BED8" w14:textId="77777777" w:rsidR="009A4AB6" w:rsidRPr="00F70623" w:rsidRDefault="009A4AB6" w:rsidP="009A4AB6">
            <w:pPr>
              <w:ind w:left="360"/>
              <w:rPr>
                <w:rFonts w:ascii="Garamond" w:hAnsi="Garamond"/>
              </w:rPr>
            </w:pPr>
            <w:r>
              <w:rPr>
                <w:rFonts w:ascii="Garamond" w:hAnsi="Garamond"/>
              </w:rPr>
              <w:t>-</w:t>
            </w:r>
            <w:r w:rsidRPr="00F70623">
              <w:rPr>
                <w:rFonts w:ascii="Garamond" w:hAnsi="Garamond"/>
              </w:rPr>
              <w:t>Picture of Nuns of Turvey Abbey</w:t>
            </w:r>
          </w:p>
          <w:p w14:paraId="31C60EF4" w14:textId="77777777" w:rsidR="009A4AB6" w:rsidRPr="00F70623" w:rsidRDefault="009A4AB6" w:rsidP="009A4AB6">
            <w:pPr>
              <w:ind w:left="360"/>
              <w:rPr>
                <w:rFonts w:ascii="Garamond" w:hAnsi="Garamond"/>
              </w:rPr>
            </w:pPr>
            <w:r>
              <w:rPr>
                <w:rFonts w:ascii="Garamond" w:hAnsi="Garamond"/>
              </w:rPr>
              <w:t>-</w:t>
            </w:r>
            <w:r w:rsidRPr="00F70623">
              <w:rPr>
                <w:rFonts w:ascii="Garamond" w:hAnsi="Garamond"/>
              </w:rPr>
              <w:t>The ‘Nunc Dimittis’</w:t>
            </w:r>
          </w:p>
          <w:p w14:paraId="09BEFAAF" w14:textId="77777777" w:rsidR="00D8092E" w:rsidRDefault="00D8092E" w:rsidP="00D8092E">
            <w:pPr>
              <w:jc w:val="center"/>
              <w:rPr>
                <w:rFonts w:ascii="Garamond" w:hAnsi="Garamond"/>
              </w:rPr>
            </w:pPr>
          </w:p>
          <w:p w14:paraId="68C2FFF7" w14:textId="0D0CA659" w:rsidR="00D8092E" w:rsidRDefault="00D8092E" w:rsidP="00D8092E">
            <w:pPr>
              <w:jc w:val="center"/>
              <w:rPr>
                <w:rFonts w:ascii="Garamond" w:hAnsi="Garamond"/>
              </w:rPr>
            </w:pPr>
            <w:r>
              <w:rPr>
                <w:rFonts w:ascii="Garamond" w:hAnsi="Garamond"/>
              </w:rPr>
              <w:t>Links to Liturgical calendar</w:t>
            </w:r>
          </w:p>
          <w:p w14:paraId="5DB59854" w14:textId="77777777" w:rsidR="00D8092E" w:rsidRDefault="00D8092E" w:rsidP="00D8092E">
            <w:pPr>
              <w:jc w:val="center"/>
              <w:rPr>
                <w:rFonts w:ascii="Garamond" w:hAnsi="Garamond"/>
              </w:rPr>
            </w:pPr>
          </w:p>
          <w:p w14:paraId="7AF24D8C" w14:textId="1BE28FDB" w:rsidR="00D8092E" w:rsidRPr="004C74BA" w:rsidRDefault="00D8092E" w:rsidP="00D8092E">
            <w:pPr>
              <w:jc w:val="center"/>
              <w:rPr>
                <w:rFonts w:ascii="Garamond" w:hAnsi="Garamond"/>
              </w:rPr>
            </w:pPr>
            <w:proofErr w:type="spellStart"/>
            <w:r>
              <w:rPr>
                <w:rFonts w:ascii="Garamond" w:hAnsi="Garamond"/>
              </w:rPr>
              <w:t>SpaceMakers</w:t>
            </w:r>
            <w:proofErr w:type="spellEnd"/>
          </w:p>
          <w:p w14:paraId="796EEEEE" w14:textId="77777777" w:rsidR="00D8092E" w:rsidRPr="004C74BA" w:rsidRDefault="00D8092E" w:rsidP="00D8092E">
            <w:pPr>
              <w:jc w:val="center"/>
              <w:rPr>
                <w:rFonts w:ascii="Garamond" w:hAnsi="Garamond"/>
              </w:rPr>
            </w:pPr>
            <w:r w:rsidRPr="004C74BA">
              <w:rPr>
                <w:rFonts w:ascii="Garamond" w:hAnsi="Garamond"/>
              </w:rPr>
              <w:t>Mending</w:t>
            </w:r>
          </w:p>
          <w:p w14:paraId="466BB58A" w14:textId="010F949B" w:rsidR="00D8092E" w:rsidRPr="00A603A6" w:rsidRDefault="00D8092E" w:rsidP="00D8092E">
            <w:pPr>
              <w:jc w:val="center"/>
              <w:rPr>
                <w:rFonts w:ascii="Garamond" w:hAnsi="Garamond"/>
              </w:rPr>
            </w:pPr>
          </w:p>
        </w:tc>
        <w:tc>
          <w:tcPr>
            <w:tcW w:w="1701" w:type="dxa"/>
          </w:tcPr>
          <w:p w14:paraId="4CFBE4C2" w14:textId="77777777" w:rsidR="00D8092E" w:rsidRDefault="00D8092E" w:rsidP="00D8092E">
            <w:pPr>
              <w:jc w:val="center"/>
              <w:rPr>
                <w:rFonts w:ascii="Garamond" w:hAnsi="Garamond"/>
              </w:rPr>
            </w:pPr>
            <w:r>
              <w:rPr>
                <w:rFonts w:ascii="Garamond" w:hAnsi="Garamond"/>
              </w:rPr>
              <w:t xml:space="preserve">Rainbow and owl </w:t>
            </w:r>
            <w:r w:rsidRPr="00A603A6">
              <w:rPr>
                <w:rFonts w:ascii="Garamond" w:hAnsi="Garamond"/>
              </w:rPr>
              <w:t>Celebration Assembly</w:t>
            </w:r>
          </w:p>
          <w:p w14:paraId="7683C482" w14:textId="77777777" w:rsidR="00D8092E" w:rsidRDefault="00D8092E" w:rsidP="00D8092E">
            <w:pPr>
              <w:rPr>
                <w:rFonts w:ascii="Garamond" w:hAnsi="Garamond"/>
              </w:rPr>
            </w:pPr>
          </w:p>
          <w:p w14:paraId="3816ADDB" w14:textId="7ECE600C" w:rsidR="00D8092E" w:rsidRDefault="00D8092E" w:rsidP="00D8092E">
            <w:pPr>
              <w:jc w:val="center"/>
              <w:rPr>
                <w:rFonts w:ascii="Garamond" w:hAnsi="Garamond"/>
              </w:rPr>
            </w:pPr>
            <w:r>
              <w:rPr>
                <w:rFonts w:ascii="Garamond" w:hAnsi="Garamond"/>
              </w:rPr>
              <w:t xml:space="preserve">Hope, wish and prayer </w:t>
            </w:r>
          </w:p>
          <w:p w14:paraId="2D20533D" w14:textId="769BAAFF" w:rsidR="00D8092E" w:rsidRPr="00A603A6" w:rsidRDefault="00D8092E" w:rsidP="00D8092E">
            <w:pPr>
              <w:jc w:val="center"/>
              <w:rPr>
                <w:rFonts w:ascii="Garamond" w:hAnsi="Garamond"/>
              </w:rPr>
            </w:pPr>
          </w:p>
        </w:tc>
        <w:tc>
          <w:tcPr>
            <w:tcW w:w="2268" w:type="dxa"/>
          </w:tcPr>
          <w:p w14:paraId="02793644" w14:textId="77777777" w:rsidR="00D8092E" w:rsidRDefault="00D8092E" w:rsidP="00D8092E">
            <w:pPr>
              <w:tabs>
                <w:tab w:val="left" w:pos="510"/>
              </w:tabs>
              <w:rPr>
                <w:rFonts w:ascii="Garamond" w:hAnsi="Garamond"/>
              </w:rPr>
            </w:pPr>
            <w:r>
              <w:rPr>
                <w:rFonts w:ascii="Garamond" w:hAnsi="Garamond"/>
              </w:rPr>
              <w:t xml:space="preserve">“There is a voice that doesn’t use words. Listen.” Rumi </w:t>
            </w:r>
          </w:p>
          <w:p w14:paraId="7F238193" w14:textId="77777777" w:rsidR="00D8092E" w:rsidRDefault="00D8092E" w:rsidP="00D8092E">
            <w:pPr>
              <w:tabs>
                <w:tab w:val="left" w:pos="510"/>
              </w:tabs>
              <w:rPr>
                <w:rFonts w:ascii="Garamond" w:hAnsi="Garamond"/>
              </w:rPr>
            </w:pPr>
            <w:r>
              <w:rPr>
                <w:rFonts w:ascii="Garamond" w:hAnsi="Garamond"/>
              </w:rPr>
              <w:t>“Without inner peace, outer peace is impossible.”</w:t>
            </w:r>
          </w:p>
          <w:p w14:paraId="102EF16C" w14:textId="77777777" w:rsidR="00D8092E" w:rsidRDefault="00D8092E" w:rsidP="00D8092E">
            <w:pPr>
              <w:jc w:val="center"/>
              <w:rPr>
                <w:rFonts w:ascii="Garamond" w:hAnsi="Garamond"/>
              </w:rPr>
            </w:pPr>
            <w:r>
              <w:rPr>
                <w:rFonts w:ascii="Garamond" w:hAnsi="Garamond"/>
              </w:rPr>
              <w:t>Suggested activity:</w:t>
            </w:r>
          </w:p>
          <w:p w14:paraId="73F080F1" w14:textId="77777777" w:rsidR="00D8092E" w:rsidRDefault="00D8092E" w:rsidP="00D8092E">
            <w:pPr>
              <w:jc w:val="center"/>
              <w:rPr>
                <w:rFonts w:ascii="Garamond" w:hAnsi="Garamond"/>
              </w:rPr>
            </w:pPr>
            <w:r>
              <w:rPr>
                <w:rFonts w:ascii="Garamond" w:hAnsi="Garamond"/>
              </w:rPr>
              <w:t xml:space="preserve">Set up a cosy space in the classroom, encourage </w:t>
            </w:r>
            <w:proofErr w:type="spellStart"/>
            <w:r>
              <w:rPr>
                <w:rFonts w:ascii="Garamond" w:hAnsi="Garamond"/>
              </w:rPr>
              <w:t>chn</w:t>
            </w:r>
            <w:proofErr w:type="spellEnd"/>
            <w:r>
              <w:rPr>
                <w:rFonts w:ascii="Garamond" w:hAnsi="Garamond"/>
              </w:rPr>
              <w:t xml:space="preserve"> to take time to reflect. Be Still The word ‘holy’ simply means ‘set apart’.  </w:t>
            </w:r>
          </w:p>
          <w:p w14:paraId="6C8F8D0B" w14:textId="77777777" w:rsidR="00D8092E" w:rsidRDefault="00D8092E" w:rsidP="00D8092E">
            <w:pPr>
              <w:jc w:val="center"/>
              <w:rPr>
                <w:rFonts w:ascii="Garamond" w:hAnsi="Garamond"/>
              </w:rPr>
            </w:pPr>
            <w:r>
              <w:rPr>
                <w:rFonts w:ascii="Garamond" w:hAnsi="Garamond"/>
              </w:rPr>
              <w:t xml:space="preserve">For hundreds of years, people have discovered that being set apart from other people helps them to be more aware of themselves and also of God. In our busy world, this isn’t easy.  </w:t>
            </w:r>
          </w:p>
          <w:p w14:paraId="4C261869" w14:textId="5A22C3A0" w:rsidR="00D8092E" w:rsidRPr="00C545D2" w:rsidRDefault="00D8092E" w:rsidP="00D8092E">
            <w:pPr>
              <w:jc w:val="center"/>
              <w:rPr>
                <w:rFonts w:ascii="Garamond" w:hAnsi="Garamond"/>
              </w:rPr>
            </w:pPr>
            <w:r>
              <w:rPr>
                <w:rFonts w:ascii="Garamond" w:hAnsi="Garamond"/>
              </w:rPr>
              <w:t>This is a place to be still.    This is a ‘holy’ space. There is no need to talk, no need to do anything. Just ‘be’.</w:t>
            </w:r>
          </w:p>
        </w:tc>
      </w:tr>
      <w:tr w:rsidR="00D8092E" w:rsidRPr="00A603A6" w14:paraId="48F915A9" w14:textId="77777777" w:rsidTr="0039149E">
        <w:tc>
          <w:tcPr>
            <w:tcW w:w="421" w:type="dxa"/>
          </w:tcPr>
          <w:p w14:paraId="05E31C3F" w14:textId="77777777" w:rsidR="00D8092E" w:rsidRPr="00A603A6" w:rsidRDefault="00D8092E" w:rsidP="00D8092E">
            <w:pPr>
              <w:jc w:val="center"/>
              <w:rPr>
                <w:rFonts w:ascii="Garamond" w:hAnsi="Garamond"/>
              </w:rPr>
            </w:pPr>
          </w:p>
          <w:p w14:paraId="74BF529B" w14:textId="77777777" w:rsidR="00D8092E" w:rsidRPr="00A603A6" w:rsidRDefault="00D8092E" w:rsidP="00D8092E">
            <w:pPr>
              <w:rPr>
                <w:rFonts w:ascii="Garamond" w:hAnsi="Garamond"/>
              </w:rPr>
            </w:pPr>
            <w:r w:rsidRPr="00A603A6">
              <w:rPr>
                <w:rFonts w:ascii="Garamond" w:hAnsi="Garamond"/>
              </w:rPr>
              <w:t>6</w:t>
            </w:r>
          </w:p>
        </w:tc>
        <w:tc>
          <w:tcPr>
            <w:tcW w:w="1706" w:type="dxa"/>
          </w:tcPr>
          <w:p w14:paraId="4FC8736F" w14:textId="4089A409" w:rsidR="00D8092E" w:rsidRDefault="00D8092E" w:rsidP="00D8092E">
            <w:pPr>
              <w:rPr>
                <w:rFonts w:ascii="Garamond" w:hAnsi="Garamond"/>
              </w:rPr>
            </w:pPr>
            <w:r>
              <w:rPr>
                <w:rFonts w:ascii="Garamond" w:hAnsi="Garamond"/>
              </w:rPr>
              <w:t>10</w:t>
            </w:r>
            <w:r w:rsidRPr="00441170">
              <w:rPr>
                <w:rFonts w:ascii="Garamond" w:hAnsi="Garamond"/>
                <w:vertAlign w:val="superscript"/>
              </w:rPr>
              <w:t>th</w:t>
            </w:r>
            <w:r>
              <w:rPr>
                <w:rFonts w:ascii="Garamond" w:hAnsi="Garamond"/>
              </w:rPr>
              <w:t xml:space="preserve"> February</w:t>
            </w:r>
          </w:p>
          <w:p w14:paraId="4F3DAB49" w14:textId="77777777" w:rsidR="00D8092E" w:rsidRDefault="00D8092E" w:rsidP="00D8092E">
            <w:pPr>
              <w:jc w:val="center"/>
              <w:rPr>
                <w:rFonts w:ascii="Garamond" w:hAnsi="Garamond"/>
              </w:rPr>
            </w:pPr>
          </w:p>
          <w:p w14:paraId="4DCE065F" w14:textId="77777777" w:rsidR="00D8092E" w:rsidRDefault="00D8092E" w:rsidP="00D8092E">
            <w:pPr>
              <w:jc w:val="center"/>
              <w:rPr>
                <w:rFonts w:ascii="Garamond" w:hAnsi="Garamond"/>
              </w:rPr>
            </w:pPr>
          </w:p>
          <w:p w14:paraId="73D755CE" w14:textId="795B34C6" w:rsidR="00D8092E" w:rsidRPr="00316EF0" w:rsidRDefault="00D8092E" w:rsidP="00D8092E">
            <w:pPr>
              <w:jc w:val="center"/>
              <w:rPr>
                <w:rFonts w:ascii="Garamond" w:hAnsi="Garamond"/>
              </w:rPr>
            </w:pPr>
            <w:r w:rsidRPr="00316EF0">
              <w:rPr>
                <w:rFonts w:ascii="Garamond" w:hAnsi="Garamond"/>
              </w:rPr>
              <w:t>Safer Internet Day</w:t>
            </w:r>
          </w:p>
          <w:p w14:paraId="2703C43C" w14:textId="77777777" w:rsidR="00D8092E" w:rsidRPr="00316EF0" w:rsidRDefault="00D8092E" w:rsidP="00D8092E">
            <w:pPr>
              <w:rPr>
                <w:rFonts w:ascii="Garamond" w:hAnsi="Garamond"/>
              </w:rPr>
            </w:pPr>
          </w:p>
          <w:p w14:paraId="568C0A23" w14:textId="77777777" w:rsidR="00D8092E" w:rsidRPr="00316EF0" w:rsidRDefault="00D8092E" w:rsidP="00D8092E">
            <w:pPr>
              <w:jc w:val="center"/>
              <w:rPr>
                <w:rFonts w:ascii="Garamond" w:hAnsi="Garamond"/>
              </w:rPr>
            </w:pPr>
          </w:p>
          <w:p w14:paraId="556DC079" w14:textId="3A4AEC64" w:rsidR="00D8092E" w:rsidRDefault="00D8092E" w:rsidP="00D8092E">
            <w:pPr>
              <w:jc w:val="center"/>
              <w:rPr>
                <w:rFonts w:ascii="Garamond" w:hAnsi="Garamond"/>
              </w:rPr>
            </w:pPr>
            <w:proofErr w:type="gramStart"/>
            <w:r w:rsidRPr="00316EF0">
              <w:rPr>
                <w:rFonts w:ascii="Garamond" w:hAnsi="Garamond"/>
              </w:rPr>
              <w:t>International day of women</w:t>
            </w:r>
            <w:proofErr w:type="gramEnd"/>
            <w:r w:rsidRPr="00316EF0">
              <w:rPr>
                <w:rFonts w:ascii="Garamond" w:hAnsi="Garamond"/>
              </w:rPr>
              <w:t xml:space="preserve"> and girls in science </w:t>
            </w:r>
          </w:p>
          <w:p w14:paraId="675B89D9" w14:textId="3DC43BA6" w:rsidR="00D8092E" w:rsidRDefault="00D8092E" w:rsidP="00D8092E">
            <w:pPr>
              <w:jc w:val="center"/>
              <w:rPr>
                <w:rFonts w:ascii="Garamond" w:hAnsi="Garamond"/>
              </w:rPr>
            </w:pPr>
          </w:p>
          <w:p w14:paraId="2C3125C6" w14:textId="77777777" w:rsidR="00D8092E" w:rsidRPr="00316EF0" w:rsidRDefault="00D8092E" w:rsidP="00D8092E">
            <w:pPr>
              <w:jc w:val="center"/>
              <w:rPr>
                <w:rFonts w:ascii="Garamond" w:hAnsi="Garamond"/>
              </w:rPr>
            </w:pPr>
          </w:p>
          <w:p w14:paraId="6AD10D93" w14:textId="6E7DC10A" w:rsidR="00D8092E" w:rsidRPr="00A603A6" w:rsidRDefault="00D8092E" w:rsidP="00D8092E">
            <w:pPr>
              <w:jc w:val="center"/>
              <w:rPr>
                <w:rFonts w:ascii="Garamond" w:hAnsi="Garamond"/>
              </w:rPr>
            </w:pPr>
            <w:r w:rsidRPr="00316EF0">
              <w:rPr>
                <w:rFonts w:ascii="Garamond" w:hAnsi="Garamond"/>
              </w:rPr>
              <w:lastRenderedPageBreak/>
              <w:t>14</w:t>
            </w:r>
            <w:r w:rsidRPr="00316EF0">
              <w:rPr>
                <w:rFonts w:ascii="Garamond" w:hAnsi="Garamond"/>
                <w:vertAlign w:val="superscript"/>
              </w:rPr>
              <w:t>th</w:t>
            </w:r>
            <w:r w:rsidRPr="00316EF0">
              <w:rPr>
                <w:rFonts w:ascii="Garamond" w:hAnsi="Garamond"/>
              </w:rPr>
              <w:t>- Valentines</w:t>
            </w:r>
          </w:p>
        </w:tc>
        <w:tc>
          <w:tcPr>
            <w:tcW w:w="3827" w:type="dxa"/>
          </w:tcPr>
          <w:p w14:paraId="117B9040" w14:textId="394E675D" w:rsidR="00D8092E" w:rsidRDefault="00D8092E" w:rsidP="00D8092E">
            <w:pPr>
              <w:jc w:val="center"/>
            </w:pPr>
            <w:r>
              <w:rPr>
                <w:b/>
              </w:rPr>
              <w:lastRenderedPageBreak/>
              <w:t xml:space="preserve">Theme: </w:t>
            </w:r>
            <w:r w:rsidRPr="00D23C70">
              <w:rPr>
                <w:b/>
                <w:bCs/>
                <w:sz w:val="24"/>
                <w:szCs w:val="24"/>
              </w:rPr>
              <w:t>Being imaginative</w:t>
            </w:r>
          </w:p>
          <w:p w14:paraId="4C59AA76" w14:textId="77777777" w:rsidR="00D8092E" w:rsidRDefault="00D8092E" w:rsidP="00D8092E">
            <w:pPr>
              <w:jc w:val="center"/>
            </w:pPr>
          </w:p>
          <w:p w14:paraId="26ED4816" w14:textId="77777777" w:rsidR="00D8092E" w:rsidRPr="004A4810" w:rsidRDefault="00D8092E" w:rsidP="00D8092E">
            <w:pPr>
              <w:jc w:val="center"/>
              <w:rPr>
                <w:b/>
                <w:bCs/>
              </w:rPr>
            </w:pPr>
            <w:r w:rsidRPr="004A4810">
              <w:rPr>
                <w:b/>
                <w:bCs/>
              </w:rPr>
              <w:t>Book:</w:t>
            </w:r>
          </w:p>
          <w:p w14:paraId="48B65BD0" w14:textId="48341315" w:rsidR="00D8092E" w:rsidRDefault="009A4AB6" w:rsidP="00D8092E">
            <w:pPr>
              <w:rPr>
                <w:sz w:val="24"/>
                <w:szCs w:val="24"/>
                <w:u w:val="single"/>
              </w:rPr>
            </w:pPr>
            <w:hyperlink r:id="rId12">
              <w:r w:rsidR="00D8092E">
                <w:rPr>
                  <w:sz w:val="24"/>
                  <w:szCs w:val="24"/>
                  <w:u w:val="single"/>
                </w:rPr>
                <w:t xml:space="preserve">‘The Hidden World of Gnomes’ by Lauren </w:t>
              </w:r>
              <w:proofErr w:type="spellStart"/>
              <w:r w:rsidR="00D8092E">
                <w:rPr>
                  <w:sz w:val="24"/>
                  <w:szCs w:val="24"/>
                  <w:u w:val="single"/>
                </w:rPr>
                <w:t>Soloy</w:t>
              </w:r>
              <w:proofErr w:type="spellEnd"/>
            </w:hyperlink>
          </w:p>
          <w:p w14:paraId="10CCF23C" w14:textId="77777777" w:rsidR="00D8092E" w:rsidRPr="005E16BB" w:rsidRDefault="00D8092E" w:rsidP="00D8092E">
            <w:pPr>
              <w:rPr>
                <w:rFonts w:ascii="Garamond" w:hAnsi="Garamond"/>
              </w:rPr>
            </w:pPr>
          </w:p>
          <w:p w14:paraId="16ED2231" w14:textId="77777777" w:rsidR="00D8092E" w:rsidRPr="00441170" w:rsidRDefault="00D8092E" w:rsidP="00D8092E">
            <w:pPr>
              <w:jc w:val="center"/>
              <w:rPr>
                <w:rFonts w:ascii="Garamond" w:hAnsi="Garamond"/>
                <w:b/>
                <w:bCs/>
              </w:rPr>
            </w:pPr>
            <w:r w:rsidRPr="00441170">
              <w:rPr>
                <w:rFonts w:ascii="Garamond" w:hAnsi="Garamond"/>
                <w:b/>
                <w:bCs/>
              </w:rPr>
              <w:t>Key Questions to ask:</w:t>
            </w:r>
          </w:p>
          <w:p w14:paraId="692F5018" w14:textId="77777777" w:rsidR="00D8092E" w:rsidRDefault="00D8092E" w:rsidP="00D8092E">
            <w:pPr>
              <w:widowControl w:val="0"/>
              <w:pBdr>
                <w:top w:val="nil"/>
                <w:left w:val="nil"/>
                <w:bottom w:val="nil"/>
                <w:right w:val="nil"/>
                <w:between w:val="nil"/>
              </w:pBdr>
              <w:rPr>
                <w:rFonts w:ascii="Garamond" w:hAnsi="Garamond"/>
                <w:sz w:val="24"/>
                <w:szCs w:val="24"/>
              </w:rPr>
            </w:pPr>
            <w:r w:rsidRPr="00D23C70">
              <w:rPr>
                <w:rFonts w:ascii="Garamond" w:hAnsi="Garamond"/>
                <w:sz w:val="24"/>
                <w:szCs w:val="24"/>
              </w:rPr>
              <w:t xml:space="preserve">What do you think a day in the life of a gnome is like? </w:t>
            </w:r>
          </w:p>
          <w:p w14:paraId="28E9BE80" w14:textId="77777777" w:rsidR="00D8092E" w:rsidRDefault="00D8092E" w:rsidP="00D8092E">
            <w:pPr>
              <w:widowControl w:val="0"/>
              <w:pBdr>
                <w:top w:val="nil"/>
                <w:left w:val="nil"/>
                <w:bottom w:val="nil"/>
                <w:right w:val="nil"/>
                <w:between w:val="nil"/>
              </w:pBdr>
              <w:rPr>
                <w:rFonts w:ascii="Garamond" w:hAnsi="Garamond"/>
                <w:sz w:val="24"/>
                <w:szCs w:val="24"/>
              </w:rPr>
            </w:pPr>
            <w:r w:rsidRPr="00D23C70">
              <w:rPr>
                <w:rFonts w:ascii="Garamond" w:hAnsi="Garamond"/>
                <w:sz w:val="24"/>
                <w:szCs w:val="24"/>
              </w:rPr>
              <w:t>Can you describe some activities they might do?</w:t>
            </w:r>
          </w:p>
          <w:p w14:paraId="27772B46" w14:textId="77777777" w:rsidR="00D8092E" w:rsidRDefault="00D8092E" w:rsidP="00D8092E">
            <w:pPr>
              <w:widowControl w:val="0"/>
              <w:pBdr>
                <w:top w:val="nil"/>
                <w:left w:val="nil"/>
                <w:bottom w:val="nil"/>
                <w:right w:val="nil"/>
                <w:between w:val="nil"/>
              </w:pBdr>
              <w:rPr>
                <w:rFonts w:ascii="Garamond" w:hAnsi="Garamond"/>
                <w:sz w:val="24"/>
                <w:szCs w:val="24"/>
              </w:rPr>
            </w:pPr>
            <w:r w:rsidRPr="00D23C70">
              <w:rPr>
                <w:rFonts w:ascii="Garamond" w:hAnsi="Garamond"/>
                <w:sz w:val="24"/>
                <w:szCs w:val="24"/>
              </w:rPr>
              <w:lastRenderedPageBreak/>
              <w:t xml:space="preserve">If you were to create a home for a gnome, what would it look like? </w:t>
            </w:r>
          </w:p>
          <w:p w14:paraId="22D672A4" w14:textId="2A3DFF48" w:rsidR="00D8092E" w:rsidRPr="00D23C70" w:rsidRDefault="00D8092E" w:rsidP="00D8092E">
            <w:pPr>
              <w:widowControl w:val="0"/>
              <w:pBdr>
                <w:top w:val="nil"/>
                <w:left w:val="nil"/>
                <w:bottom w:val="nil"/>
                <w:right w:val="nil"/>
                <w:between w:val="nil"/>
              </w:pBdr>
              <w:rPr>
                <w:rFonts w:ascii="Garamond" w:hAnsi="Garamond"/>
                <w:sz w:val="24"/>
                <w:szCs w:val="24"/>
              </w:rPr>
            </w:pPr>
            <w:r w:rsidRPr="00D23C70">
              <w:rPr>
                <w:rFonts w:ascii="Garamond" w:hAnsi="Garamond"/>
                <w:sz w:val="24"/>
                <w:szCs w:val="24"/>
              </w:rPr>
              <w:t>What kind of things would you put inside?</w:t>
            </w:r>
          </w:p>
        </w:tc>
        <w:tc>
          <w:tcPr>
            <w:tcW w:w="1701" w:type="dxa"/>
          </w:tcPr>
          <w:p w14:paraId="27CF7554" w14:textId="77777777" w:rsidR="00D8092E" w:rsidRDefault="00D8092E" w:rsidP="00D8092E">
            <w:pPr>
              <w:jc w:val="center"/>
              <w:rPr>
                <w:rFonts w:ascii="Garamond" w:hAnsi="Garamond"/>
              </w:rPr>
            </w:pPr>
          </w:p>
          <w:p w14:paraId="21729A91" w14:textId="77777777" w:rsidR="00D8092E" w:rsidRDefault="00D8092E" w:rsidP="00D8092E">
            <w:pPr>
              <w:jc w:val="center"/>
              <w:rPr>
                <w:rFonts w:ascii="Garamond" w:hAnsi="Garamond"/>
              </w:rPr>
            </w:pPr>
          </w:p>
          <w:p w14:paraId="17F8C80F" w14:textId="3EDCFA73" w:rsidR="00D8092E" w:rsidRPr="00A603A6" w:rsidRDefault="00D8092E" w:rsidP="00D8092E">
            <w:pPr>
              <w:jc w:val="center"/>
              <w:rPr>
                <w:rFonts w:ascii="Garamond" w:hAnsi="Garamond"/>
              </w:rPr>
            </w:pPr>
          </w:p>
        </w:tc>
        <w:tc>
          <w:tcPr>
            <w:tcW w:w="2410" w:type="dxa"/>
          </w:tcPr>
          <w:p w14:paraId="3E1FB00E" w14:textId="77777777" w:rsidR="00D8092E" w:rsidRPr="00A603A6" w:rsidRDefault="00D8092E" w:rsidP="00D8092E">
            <w:pPr>
              <w:jc w:val="center"/>
              <w:rPr>
                <w:rFonts w:ascii="Garamond" w:hAnsi="Garamond"/>
              </w:rPr>
            </w:pPr>
          </w:p>
          <w:p w14:paraId="2369CF20" w14:textId="77777777" w:rsidR="00D8092E" w:rsidRPr="00A603A6" w:rsidRDefault="00D8092E" w:rsidP="00D8092E">
            <w:pPr>
              <w:jc w:val="center"/>
              <w:rPr>
                <w:rFonts w:ascii="Garamond" w:hAnsi="Garamond"/>
              </w:rPr>
            </w:pPr>
          </w:p>
          <w:p w14:paraId="6D688AE9" w14:textId="77777777" w:rsidR="00D8092E" w:rsidRDefault="00D8092E" w:rsidP="00D8092E">
            <w:pPr>
              <w:jc w:val="center"/>
              <w:rPr>
                <w:rFonts w:ascii="Garamond" w:hAnsi="Garamond"/>
              </w:rPr>
            </w:pPr>
          </w:p>
          <w:p w14:paraId="53208D39" w14:textId="77777777" w:rsidR="00D8092E" w:rsidRPr="004C74BA" w:rsidRDefault="00D8092E" w:rsidP="00D8092E">
            <w:pPr>
              <w:jc w:val="center"/>
              <w:rPr>
                <w:rFonts w:ascii="Garamond" w:hAnsi="Garamond"/>
              </w:rPr>
            </w:pPr>
            <w:proofErr w:type="spellStart"/>
            <w:r>
              <w:rPr>
                <w:rFonts w:ascii="Garamond" w:hAnsi="Garamond"/>
              </w:rPr>
              <w:t>SpaceMakers</w:t>
            </w:r>
            <w:proofErr w:type="spellEnd"/>
          </w:p>
          <w:p w14:paraId="36FB95D2" w14:textId="77777777" w:rsidR="00D8092E" w:rsidRPr="004C74BA" w:rsidRDefault="00D8092E" w:rsidP="00D8092E">
            <w:pPr>
              <w:jc w:val="center"/>
              <w:rPr>
                <w:rFonts w:ascii="Garamond" w:hAnsi="Garamond"/>
              </w:rPr>
            </w:pPr>
            <w:r w:rsidRPr="004C74BA">
              <w:rPr>
                <w:rFonts w:ascii="Garamond" w:hAnsi="Garamond"/>
              </w:rPr>
              <w:t>Dwelling</w:t>
            </w:r>
          </w:p>
          <w:p w14:paraId="6CAF621E" w14:textId="77777777" w:rsidR="00D8092E" w:rsidRDefault="00D8092E" w:rsidP="00D8092E">
            <w:pPr>
              <w:jc w:val="center"/>
              <w:rPr>
                <w:rFonts w:ascii="Garamond" w:hAnsi="Garamond"/>
              </w:rPr>
            </w:pPr>
          </w:p>
          <w:p w14:paraId="2D3BC369" w14:textId="5B421C5A" w:rsidR="00D8092E" w:rsidRPr="00A603A6" w:rsidRDefault="00D8092E" w:rsidP="00D8092E">
            <w:pPr>
              <w:jc w:val="center"/>
              <w:rPr>
                <w:rFonts w:ascii="Garamond" w:hAnsi="Garamond"/>
              </w:rPr>
            </w:pPr>
          </w:p>
        </w:tc>
        <w:tc>
          <w:tcPr>
            <w:tcW w:w="1843" w:type="dxa"/>
          </w:tcPr>
          <w:p w14:paraId="05E25CA2" w14:textId="77777777" w:rsidR="009A4AB6" w:rsidRDefault="009A4AB6" w:rsidP="009A4AB6">
            <w:pPr>
              <w:jc w:val="center"/>
              <w:rPr>
                <w:rFonts w:ascii="Garamond" w:hAnsi="Garamond"/>
                <w:b/>
                <w:color w:val="00B050"/>
              </w:rPr>
            </w:pPr>
            <w:r w:rsidRPr="008F3E7A">
              <w:rPr>
                <w:rFonts w:ascii="Garamond" w:hAnsi="Garamond"/>
              </w:rPr>
              <w:t xml:space="preserve">Roots &amp; Fruits </w:t>
            </w:r>
            <w:proofErr w:type="spellStart"/>
            <w:r w:rsidRPr="008F3E7A">
              <w:rPr>
                <w:rFonts w:ascii="Garamond" w:hAnsi="Garamond"/>
              </w:rPr>
              <w:t>pg</w:t>
            </w:r>
            <w:proofErr w:type="spellEnd"/>
            <w:r w:rsidRPr="008F3E7A">
              <w:rPr>
                <w:rFonts w:ascii="Garamond" w:hAnsi="Garamond"/>
              </w:rPr>
              <w:t xml:space="preserve"> 6</w:t>
            </w:r>
            <w:r>
              <w:rPr>
                <w:rFonts w:ascii="Garamond" w:hAnsi="Garamond"/>
              </w:rPr>
              <w:t>3</w:t>
            </w:r>
            <w:r w:rsidRPr="008F3E7A">
              <w:rPr>
                <w:rFonts w:ascii="Garamond" w:hAnsi="Garamond"/>
              </w:rPr>
              <w:t xml:space="preserve"> </w:t>
            </w:r>
          </w:p>
          <w:p w14:paraId="58085F48" w14:textId="77777777" w:rsidR="009A4AB6" w:rsidRPr="00411929" w:rsidRDefault="009A4AB6" w:rsidP="009A4AB6">
            <w:pPr>
              <w:jc w:val="center"/>
              <w:rPr>
                <w:rFonts w:ascii="Garamond" w:hAnsi="Garamond"/>
                <w:b/>
              </w:rPr>
            </w:pPr>
            <w:r w:rsidRPr="00411929">
              <w:rPr>
                <w:rFonts w:ascii="Garamond" w:hAnsi="Garamond"/>
                <w:b/>
                <w:color w:val="00B050"/>
              </w:rPr>
              <w:t xml:space="preserve">Overcoming fear </w:t>
            </w:r>
          </w:p>
          <w:p w14:paraId="543C4258" w14:textId="77777777" w:rsidR="009A4AB6" w:rsidRDefault="009A4AB6" w:rsidP="009A4AB6">
            <w:pPr>
              <w:jc w:val="center"/>
              <w:rPr>
                <w:rFonts w:ascii="Garamond" w:hAnsi="Garamond"/>
              </w:rPr>
            </w:pPr>
            <w:r>
              <w:rPr>
                <w:rFonts w:ascii="Garamond" w:hAnsi="Garamond"/>
              </w:rPr>
              <w:t>Resources:</w:t>
            </w:r>
          </w:p>
          <w:p w14:paraId="26CA071B" w14:textId="77777777" w:rsidR="009A4AB6" w:rsidRDefault="009A4AB6" w:rsidP="009A4AB6">
            <w:pPr>
              <w:jc w:val="center"/>
              <w:rPr>
                <w:rFonts w:ascii="Garamond" w:hAnsi="Garamond"/>
              </w:rPr>
            </w:pPr>
            <w:r>
              <w:rPr>
                <w:rFonts w:ascii="Garamond" w:hAnsi="Garamond"/>
              </w:rPr>
              <w:t>-Female and male puppet (Barney and Bella)</w:t>
            </w:r>
          </w:p>
          <w:p w14:paraId="2F7F682F" w14:textId="77777777" w:rsidR="009A4AB6" w:rsidRDefault="009A4AB6" w:rsidP="009A4AB6">
            <w:pPr>
              <w:jc w:val="center"/>
              <w:rPr>
                <w:rFonts w:ascii="Garamond" w:hAnsi="Garamond"/>
              </w:rPr>
            </w:pPr>
            <w:r>
              <w:rPr>
                <w:rFonts w:ascii="Garamond" w:hAnsi="Garamond"/>
              </w:rPr>
              <w:t>-A long piece of rope</w:t>
            </w:r>
          </w:p>
          <w:p w14:paraId="45CC9097" w14:textId="77777777" w:rsidR="009A4AB6" w:rsidRDefault="009A4AB6" w:rsidP="009A4AB6">
            <w:pPr>
              <w:jc w:val="center"/>
              <w:rPr>
                <w:rFonts w:ascii="Garamond" w:hAnsi="Garamond"/>
              </w:rPr>
            </w:pPr>
          </w:p>
          <w:p w14:paraId="53D3CF90" w14:textId="2EC19E68" w:rsidR="009A4AB6" w:rsidRDefault="009A4AB6" w:rsidP="009A4AB6">
            <w:pPr>
              <w:jc w:val="center"/>
              <w:rPr>
                <w:rFonts w:ascii="Garamond" w:hAnsi="Garamond"/>
              </w:rPr>
            </w:pPr>
            <w:r w:rsidRPr="00F70623">
              <w:rPr>
                <w:rFonts w:ascii="Garamond" w:hAnsi="Garamond"/>
              </w:rPr>
              <w:t xml:space="preserve">Referring back to first CW – who </w:t>
            </w:r>
            <w:r w:rsidRPr="00F70623">
              <w:rPr>
                <w:rFonts w:ascii="Garamond" w:hAnsi="Garamond"/>
              </w:rPr>
              <w:lastRenderedPageBreak/>
              <w:t>has stepped out of their comfort zone this term? What challenges have they faced? How did they deal with them?</w:t>
            </w:r>
          </w:p>
          <w:p w14:paraId="54E6D6BE" w14:textId="77777777" w:rsidR="009A4AB6" w:rsidRPr="00F70623" w:rsidRDefault="009A4AB6" w:rsidP="009A4AB6">
            <w:pPr>
              <w:jc w:val="center"/>
              <w:rPr>
                <w:rFonts w:ascii="Garamond" w:hAnsi="Garamond"/>
              </w:rPr>
            </w:pPr>
          </w:p>
          <w:p w14:paraId="424C046A" w14:textId="39564C0B" w:rsidR="00D8092E" w:rsidRDefault="00D8092E" w:rsidP="00D8092E">
            <w:pPr>
              <w:jc w:val="center"/>
              <w:rPr>
                <w:rFonts w:ascii="Garamond" w:hAnsi="Garamond"/>
              </w:rPr>
            </w:pPr>
            <w:r>
              <w:rPr>
                <w:rFonts w:ascii="Garamond" w:hAnsi="Garamond"/>
              </w:rPr>
              <w:t>Links to Liturgical calendar</w:t>
            </w:r>
          </w:p>
          <w:p w14:paraId="6334DF8F" w14:textId="77777777" w:rsidR="00D8092E" w:rsidRDefault="00D8092E" w:rsidP="00D8092E">
            <w:pPr>
              <w:jc w:val="center"/>
              <w:rPr>
                <w:rFonts w:ascii="Garamond" w:hAnsi="Garamond"/>
              </w:rPr>
            </w:pPr>
          </w:p>
          <w:p w14:paraId="22D6B12E" w14:textId="79523E81" w:rsidR="00D8092E" w:rsidRPr="004C74BA" w:rsidRDefault="00D8092E" w:rsidP="00D8092E">
            <w:pPr>
              <w:jc w:val="center"/>
              <w:rPr>
                <w:rFonts w:ascii="Garamond" w:hAnsi="Garamond"/>
              </w:rPr>
            </w:pPr>
            <w:proofErr w:type="spellStart"/>
            <w:r>
              <w:rPr>
                <w:rFonts w:ascii="Garamond" w:hAnsi="Garamond"/>
              </w:rPr>
              <w:t>SpaceMakers</w:t>
            </w:r>
            <w:proofErr w:type="spellEnd"/>
          </w:p>
          <w:p w14:paraId="41948A1F" w14:textId="77777777" w:rsidR="00D8092E" w:rsidRPr="004C74BA" w:rsidRDefault="00D8092E" w:rsidP="00D8092E">
            <w:pPr>
              <w:jc w:val="center"/>
              <w:rPr>
                <w:rFonts w:ascii="Garamond" w:hAnsi="Garamond"/>
              </w:rPr>
            </w:pPr>
            <w:r w:rsidRPr="004C74BA">
              <w:rPr>
                <w:rFonts w:ascii="Garamond" w:hAnsi="Garamond"/>
              </w:rPr>
              <w:t>Mending</w:t>
            </w:r>
          </w:p>
          <w:p w14:paraId="32AAED38" w14:textId="77777777" w:rsidR="00D8092E" w:rsidRDefault="00D8092E" w:rsidP="00D8092E">
            <w:pPr>
              <w:jc w:val="center"/>
              <w:rPr>
                <w:rFonts w:ascii="Garamond" w:hAnsi="Garamond"/>
              </w:rPr>
            </w:pPr>
          </w:p>
          <w:p w14:paraId="4E1B8229" w14:textId="3E80EE83" w:rsidR="00D8092E" w:rsidRPr="00A603A6" w:rsidRDefault="00D8092E" w:rsidP="00D8092E">
            <w:pPr>
              <w:jc w:val="center"/>
              <w:rPr>
                <w:rFonts w:ascii="Garamond" w:hAnsi="Garamond"/>
              </w:rPr>
            </w:pPr>
          </w:p>
        </w:tc>
        <w:tc>
          <w:tcPr>
            <w:tcW w:w="1701" w:type="dxa"/>
          </w:tcPr>
          <w:p w14:paraId="5918837F" w14:textId="77777777" w:rsidR="00D8092E" w:rsidRDefault="00D8092E" w:rsidP="00D8092E">
            <w:pPr>
              <w:jc w:val="center"/>
              <w:rPr>
                <w:rFonts w:ascii="Garamond" w:hAnsi="Garamond"/>
              </w:rPr>
            </w:pPr>
            <w:r>
              <w:rPr>
                <w:rFonts w:ascii="Garamond" w:hAnsi="Garamond"/>
              </w:rPr>
              <w:lastRenderedPageBreak/>
              <w:t xml:space="preserve">Rainbow and owl </w:t>
            </w:r>
            <w:r w:rsidRPr="00A603A6">
              <w:rPr>
                <w:rFonts w:ascii="Garamond" w:hAnsi="Garamond"/>
              </w:rPr>
              <w:t>Celebration Assembly</w:t>
            </w:r>
          </w:p>
          <w:p w14:paraId="1C799048" w14:textId="77777777" w:rsidR="00D8092E" w:rsidRDefault="00D8092E" w:rsidP="00D8092E">
            <w:pPr>
              <w:rPr>
                <w:rFonts w:ascii="Garamond" w:hAnsi="Garamond"/>
              </w:rPr>
            </w:pPr>
          </w:p>
          <w:p w14:paraId="7EA0D845" w14:textId="734ADE2B" w:rsidR="00D8092E" w:rsidRDefault="00D8092E" w:rsidP="00D8092E">
            <w:pPr>
              <w:jc w:val="center"/>
              <w:rPr>
                <w:rFonts w:ascii="Garamond" w:hAnsi="Garamond"/>
              </w:rPr>
            </w:pPr>
            <w:r>
              <w:rPr>
                <w:rFonts w:ascii="Garamond" w:hAnsi="Garamond"/>
              </w:rPr>
              <w:t xml:space="preserve">Hope, wish and prayer </w:t>
            </w:r>
          </w:p>
          <w:p w14:paraId="65D62497" w14:textId="77777777" w:rsidR="00D8092E" w:rsidRDefault="00D8092E" w:rsidP="00D8092E">
            <w:pPr>
              <w:jc w:val="center"/>
              <w:rPr>
                <w:rFonts w:ascii="Garamond" w:hAnsi="Garamond"/>
              </w:rPr>
            </w:pPr>
          </w:p>
          <w:p w14:paraId="6DF0D8C6" w14:textId="77777777" w:rsidR="00D8092E" w:rsidRPr="00A603A6" w:rsidRDefault="00D8092E" w:rsidP="00D8092E">
            <w:pPr>
              <w:jc w:val="center"/>
              <w:rPr>
                <w:rFonts w:ascii="Garamond" w:hAnsi="Garamond"/>
              </w:rPr>
            </w:pPr>
          </w:p>
          <w:p w14:paraId="4BB91213" w14:textId="3F5B8D87" w:rsidR="00D8092E" w:rsidRPr="00A603A6" w:rsidRDefault="00D8092E" w:rsidP="00D8092E">
            <w:pPr>
              <w:tabs>
                <w:tab w:val="left" w:pos="774"/>
              </w:tabs>
              <w:jc w:val="center"/>
              <w:rPr>
                <w:rFonts w:ascii="Garamond" w:hAnsi="Garamond"/>
              </w:rPr>
            </w:pPr>
          </w:p>
        </w:tc>
        <w:tc>
          <w:tcPr>
            <w:tcW w:w="2268" w:type="dxa"/>
          </w:tcPr>
          <w:p w14:paraId="15F73D58" w14:textId="2C5CD833" w:rsidR="00D8092E" w:rsidRPr="00C545D2" w:rsidRDefault="00D8092E" w:rsidP="00D8092E">
            <w:pPr>
              <w:jc w:val="center"/>
              <w:rPr>
                <w:rFonts w:ascii="Garamond" w:hAnsi="Garamond"/>
              </w:rPr>
            </w:pPr>
            <w:r>
              <w:rPr>
                <w:rFonts w:ascii="Garamond" w:hAnsi="Garamond"/>
              </w:rPr>
              <w:t>“Love conquers all things.”</w:t>
            </w:r>
          </w:p>
        </w:tc>
      </w:tr>
    </w:tbl>
    <w:p w14:paraId="6FA5453E" w14:textId="77777777" w:rsidR="00E42EE5" w:rsidRPr="00A603A6" w:rsidRDefault="00E42EE5" w:rsidP="00E42EE5">
      <w:pPr>
        <w:rPr>
          <w:rFonts w:ascii="Garamond" w:hAnsi="Garamond"/>
        </w:rPr>
      </w:pPr>
    </w:p>
    <w:p w14:paraId="0428FB46" w14:textId="77777777" w:rsidR="00F81D40" w:rsidRPr="00316EF0" w:rsidRDefault="00F81D40" w:rsidP="00F81D40">
      <w:pPr>
        <w:rPr>
          <w:rFonts w:ascii="Garamond" w:hAnsi="Garamond"/>
        </w:rPr>
      </w:pPr>
      <w:r>
        <w:t xml:space="preserve">   </w:t>
      </w:r>
      <w:r w:rsidRPr="00E550D3">
        <w:rPr>
          <w:rFonts w:ascii="Garamond" w:hAnsi="Garamond"/>
          <w:u w:val="single"/>
        </w:rPr>
        <w:t xml:space="preserve">Useful websites: </w:t>
      </w:r>
    </w:p>
    <w:p w14:paraId="333C5C03" w14:textId="77777777" w:rsidR="00F81D40" w:rsidRPr="008B072F" w:rsidRDefault="00F81D40" w:rsidP="00F81D40">
      <w:pPr>
        <w:rPr>
          <w:rFonts w:ascii="Garamond" w:hAnsi="Garamond"/>
        </w:rPr>
      </w:pPr>
      <w:hyperlink r:id="rId13" w:history="1">
        <w:r w:rsidRPr="00D44154">
          <w:rPr>
            <w:rStyle w:val="Hyperlink"/>
            <w:rFonts w:ascii="Garamond" w:hAnsi="Garamond"/>
          </w:rPr>
          <w:t>https://www.assemblies.org.uk/pri/worldreligions/</w:t>
        </w:r>
      </w:hyperlink>
    </w:p>
    <w:p w14:paraId="2DA29FAE" w14:textId="77777777" w:rsidR="00F81D40" w:rsidRDefault="00F81D40" w:rsidP="00F81D40">
      <w:pPr>
        <w:rPr>
          <w:rStyle w:val="Hyperlink"/>
          <w:rFonts w:ascii="Garamond" w:hAnsi="Garamond"/>
        </w:rPr>
      </w:pPr>
      <w:hyperlink r:id="rId14" w:history="1">
        <w:r w:rsidRPr="00EC4606">
          <w:rPr>
            <w:rStyle w:val="Hyperlink"/>
            <w:rFonts w:ascii="Garamond" w:hAnsi="Garamond"/>
          </w:rPr>
          <w:t>https://www.prayerspacesinschools.com/topten</w:t>
        </w:r>
      </w:hyperlink>
    </w:p>
    <w:p w14:paraId="659EE698" w14:textId="77777777" w:rsidR="00E87F3D" w:rsidRDefault="00E87F3D"/>
    <w:sectPr w:rsidR="00E87F3D" w:rsidSect="005275BF">
      <w:headerReference w:type="default" r:id="rId15"/>
      <w:pgSz w:w="16838" w:h="11906" w:orient="landscape"/>
      <w:pgMar w:top="709" w:right="1440" w:bottom="568" w:left="1440" w:header="284"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9E124" w14:textId="77777777" w:rsidR="002C0EF8" w:rsidRDefault="002C0EF8" w:rsidP="00E42EE5">
      <w:pPr>
        <w:spacing w:after="0" w:line="240" w:lineRule="auto"/>
      </w:pPr>
      <w:r>
        <w:separator/>
      </w:r>
    </w:p>
  </w:endnote>
  <w:endnote w:type="continuationSeparator" w:id="0">
    <w:p w14:paraId="5F7B0A68" w14:textId="77777777" w:rsidR="002C0EF8" w:rsidRDefault="002C0EF8" w:rsidP="00E42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F8FF2" w14:textId="77777777" w:rsidR="002C0EF8" w:rsidRDefault="002C0EF8" w:rsidP="00E42EE5">
      <w:pPr>
        <w:spacing w:after="0" w:line="240" w:lineRule="auto"/>
      </w:pPr>
      <w:r>
        <w:separator/>
      </w:r>
    </w:p>
  </w:footnote>
  <w:footnote w:type="continuationSeparator" w:id="0">
    <w:p w14:paraId="3709B325" w14:textId="77777777" w:rsidR="002C0EF8" w:rsidRDefault="002C0EF8" w:rsidP="00E42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5F6BB" w14:textId="4A51D0B0" w:rsidR="00E42EE5" w:rsidRDefault="00E21877" w:rsidP="00E42EE5">
    <w:pPr>
      <w:pStyle w:val="Header"/>
      <w:jc w:val="center"/>
      <w:rPr>
        <w:rFonts w:ascii="Garamond" w:hAnsi="Garamond"/>
        <w:sz w:val="32"/>
        <w:szCs w:val="32"/>
        <w:u w:val="single"/>
      </w:rPr>
    </w:pPr>
    <w:r>
      <w:rPr>
        <w:rFonts w:ascii="Garamond" w:hAnsi="Garamond"/>
        <w:sz w:val="32"/>
        <w:szCs w:val="32"/>
        <w:u w:val="single"/>
      </w:rPr>
      <w:t xml:space="preserve">Assembly Rota </w:t>
    </w:r>
    <w:r w:rsidR="0039149E">
      <w:rPr>
        <w:rFonts w:ascii="Garamond" w:hAnsi="Garamond"/>
        <w:sz w:val="32"/>
        <w:szCs w:val="32"/>
        <w:u w:val="single"/>
      </w:rPr>
      <w:t>Spring 1</w:t>
    </w:r>
  </w:p>
  <w:p w14:paraId="3FBFDB9C" w14:textId="43FF5522" w:rsidR="00F50C4D" w:rsidRPr="00F50C4D" w:rsidRDefault="00F50C4D" w:rsidP="00F50C4D">
    <w:pPr>
      <w:jc w:val="center"/>
      <w:rPr>
        <w:rFonts w:ascii="Garamond" w:hAnsi="Garamond"/>
        <w:b/>
        <w:color w:val="00B050"/>
        <w:sz w:val="24"/>
        <w:szCs w:val="24"/>
      </w:rPr>
    </w:pPr>
    <w:r>
      <w:rPr>
        <w:rFonts w:ascii="Garamond" w:hAnsi="Garamond"/>
        <w:sz w:val="32"/>
        <w:szCs w:val="32"/>
        <w:u w:val="single"/>
      </w:rPr>
      <w:t xml:space="preserve">Roots and Fruits, Term 3: </w:t>
    </w:r>
    <w:r w:rsidRPr="000B265B">
      <w:rPr>
        <w:rFonts w:ascii="Garamond" w:hAnsi="Garamond"/>
        <w:color w:val="00B050"/>
        <w:sz w:val="32"/>
        <w:szCs w:val="32"/>
        <w:u w:val="single"/>
      </w:rPr>
      <w:t xml:space="preserve">Courage </w:t>
    </w:r>
  </w:p>
  <w:p w14:paraId="5867221F" w14:textId="77777777" w:rsidR="00E42EE5" w:rsidRDefault="00E42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84A75"/>
    <w:multiLevelType w:val="hybridMultilevel"/>
    <w:tmpl w:val="65B0A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E5"/>
    <w:rsid w:val="000324CE"/>
    <w:rsid w:val="00043242"/>
    <w:rsid w:val="00054112"/>
    <w:rsid w:val="000901D5"/>
    <w:rsid w:val="000C55F0"/>
    <w:rsid w:val="001424AC"/>
    <w:rsid w:val="001534AC"/>
    <w:rsid w:val="00183443"/>
    <w:rsid w:val="001C26A3"/>
    <w:rsid w:val="001C70A7"/>
    <w:rsid w:val="001E55F3"/>
    <w:rsid w:val="001E5D2C"/>
    <w:rsid w:val="002B6593"/>
    <w:rsid w:val="002C0EF8"/>
    <w:rsid w:val="002E500A"/>
    <w:rsid w:val="003752E1"/>
    <w:rsid w:val="0038763D"/>
    <w:rsid w:val="0039149E"/>
    <w:rsid w:val="003B3DDF"/>
    <w:rsid w:val="003B506E"/>
    <w:rsid w:val="00441170"/>
    <w:rsid w:val="00443956"/>
    <w:rsid w:val="00443D76"/>
    <w:rsid w:val="004A4810"/>
    <w:rsid w:val="004E113B"/>
    <w:rsid w:val="004F0BF0"/>
    <w:rsid w:val="004F3E94"/>
    <w:rsid w:val="004F7B7E"/>
    <w:rsid w:val="00506C82"/>
    <w:rsid w:val="005275BF"/>
    <w:rsid w:val="005311EE"/>
    <w:rsid w:val="0055724F"/>
    <w:rsid w:val="00565276"/>
    <w:rsid w:val="005C2B26"/>
    <w:rsid w:val="005E072B"/>
    <w:rsid w:val="005E16BB"/>
    <w:rsid w:val="005E38A9"/>
    <w:rsid w:val="005F1F80"/>
    <w:rsid w:val="00621BB7"/>
    <w:rsid w:val="00654F23"/>
    <w:rsid w:val="006B1F0C"/>
    <w:rsid w:val="007162FD"/>
    <w:rsid w:val="00717FED"/>
    <w:rsid w:val="00771D74"/>
    <w:rsid w:val="007841A4"/>
    <w:rsid w:val="007A4C0D"/>
    <w:rsid w:val="007A7F7E"/>
    <w:rsid w:val="007D4B07"/>
    <w:rsid w:val="007E65C3"/>
    <w:rsid w:val="008121B4"/>
    <w:rsid w:val="008577D2"/>
    <w:rsid w:val="00873E7B"/>
    <w:rsid w:val="008B272D"/>
    <w:rsid w:val="008D0349"/>
    <w:rsid w:val="008E6D47"/>
    <w:rsid w:val="00912C6A"/>
    <w:rsid w:val="009248E8"/>
    <w:rsid w:val="009322B2"/>
    <w:rsid w:val="009462B7"/>
    <w:rsid w:val="0099733F"/>
    <w:rsid w:val="009A4AB6"/>
    <w:rsid w:val="009B79B2"/>
    <w:rsid w:val="00A175A5"/>
    <w:rsid w:val="00A707BE"/>
    <w:rsid w:val="00A80C61"/>
    <w:rsid w:val="00A85BC9"/>
    <w:rsid w:val="00AB1605"/>
    <w:rsid w:val="00B104F6"/>
    <w:rsid w:val="00B47386"/>
    <w:rsid w:val="00C24FBF"/>
    <w:rsid w:val="00C52AA5"/>
    <w:rsid w:val="00C85E45"/>
    <w:rsid w:val="00CA0227"/>
    <w:rsid w:val="00CA7ACD"/>
    <w:rsid w:val="00CC2B3E"/>
    <w:rsid w:val="00CD1B2F"/>
    <w:rsid w:val="00D23C70"/>
    <w:rsid w:val="00D262DD"/>
    <w:rsid w:val="00D66302"/>
    <w:rsid w:val="00D8092E"/>
    <w:rsid w:val="00D81468"/>
    <w:rsid w:val="00D85EBB"/>
    <w:rsid w:val="00DA438F"/>
    <w:rsid w:val="00DF6C97"/>
    <w:rsid w:val="00E131C1"/>
    <w:rsid w:val="00E21877"/>
    <w:rsid w:val="00E31814"/>
    <w:rsid w:val="00E42EE5"/>
    <w:rsid w:val="00E462E2"/>
    <w:rsid w:val="00E87F3D"/>
    <w:rsid w:val="00EA5977"/>
    <w:rsid w:val="00F50C4D"/>
    <w:rsid w:val="00F81D40"/>
    <w:rsid w:val="00F92CF4"/>
    <w:rsid w:val="00F96BC5"/>
    <w:rsid w:val="00FA1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7158CDA"/>
  <w15:chartTrackingRefBased/>
  <w15:docId w15:val="{72914961-96D0-462B-8ADF-8CB98016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2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E42EE5"/>
    <w:rPr>
      <w:color w:val="0000FF"/>
      <w:u w:val="single"/>
    </w:rPr>
  </w:style>
  <w:style w:type="paragraph" w:styleId="Header">
    <w:name w:val="header"/>
    <w:basedOn w:val="Normal"/>
    <w:link w:val="HeaderChar"/>
    <w:uiPriority w:val="99"/>
    <w:unhideWhenUsed/>
    <w:rsid w:val="00E42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EE5"/>
  </w:style>
  <w:style w:type="paragraph" w:styleId="Footer">
    <w:name w:val="footer"/>
    <w:basedOn w:val="Normal"/>
    <w:link w:val="FooterChar"/>
    <w:uiPriority w:val="99"/>
    <w:unhideWhenUsed/>
    <w:rsid w:val="00E42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EE5"/>
  </w:style>
  <w:style w:type="paragraph" w:styleId="BalloonText">
    <w:name w:val="Balloon Text"/>
    <w:basedOn w:val="Normal"/>
    <w:link w:val="BalloonTextChar"/>
    <w:uiPriority w:val="99"/>
    <w:semiHidden/>
    <w:unhideWhenUsed/>
    <w:rsid w:val="001E55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5F3"/>
    <w:rPr>
      <w:rFonts w:ascii="Segoe UI" w:hAnsi="Segoe UI" w:cs="Segoe UI"/>
      <w:sz w:val="18"/>
      <w:szCs w:val="18"/>
    </w:rPr>
  </w:style>
  <w:style w:type="character" w:styleId="Emphasis">
    <w:name w:val="Emphasis"/>
    <w:basedOn w:val="DefaultParagraphFont"/>
    <w:uiPriority w:val="20"/>
    <w:qFormat/>
    <w:rsid w:val="00F92CF4"/>
    <w:rPr>
      <w:i/>
      <w:iCs/>
    </w:rPr>
  </w:style>
  <w:style w:type="character" w:styleId="FollowedHyperlink">
    <w:name w:val="FollowedHyperlink"/>
    <w:basedOn w:val="DefaultParagraphFont"/>
    <w:uiPriority w:val="99"/>
    <w:semiHidden/>
    <w:unhideWhenUsed/>
    <w:rsid w:val="00A80C61"/>
    <w:rPr>
      <w:color w:val="954F72" w:themeColor="followedHyperlink"/>
      <w:u w:val="single"/>
    </w:rPr>
  </w:style>
  <w:style w:type="paragraph" w:styleId="NormalWeb">
    <w:name w:val="Normal (Web)"/>
    <w:basedOn w:val="Normal"/>
    <w:uiPriority w:val="99"/>
    <w:unhideWhenUsed/>
    <w:rsid w:val="00443D7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bodycopy">
    <w:name w:val="1 body copy"/>
    <w:basedOn w:val="Normal"/>
    <w:link w:val="1bodycopyChar"/>
    <w:qFormat/>
    <w:rsid w:val="00F96BC5"/>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F96BC5"/>
    <w:rPr>
      <w:rFonts w:ascii="Arial" w:eastAsia="MS Mincho" w:hAnsi="Arial" w:cs="Times New Roman"/>
      <w:sz w:val="20"/>
      <w:szCs w:val="24"/>
      <w:lang w:val="en-US"/>
    </w:rPr>
  </w:style>
  <w:style w:type="paragraph" w:styleId="ListParagraph">
    <w:name w:val="List Paragraph"/>
    <w:basedOn w:val="Normal"/>
    <w:uiPriority w:val="34"/>
    <w:qFormat/>
    <w:rsid w:val="009973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641871">
      <w:bodyDiv w:val="1"/>
      <w:marLeft w:val="0"/>
      <w:marRight w:val="0"/>
      <w:marTop w:val="0"/>
      <w:marBottom w:val="0"/>
      <w:divBdr>
        <w:top w:val="none" w:sz="0" w:space="0" w:color="auto"/>
        <w:left w:val="none" w:sz="0" w:space="0" w:color="auto"/>
        <w:bottom w:val="none" w:sz="0" w:space="0" w:color="auto"/>
        <w:right w:val="none" w:sz="0" w:space="0" w:color="auto"/>
      </w:divBdr>
    </w:div>
    <w:div w:id="201071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zn.to/482dge4" TargetMode="External"/><Relationship Id="rId13" Type="http://schemas.openxmlformats.org/officeDocument/2006/relationships/hyperlink" Target="https://www.assemblies.org.uk/pri/worldreligion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mzn.to/46Y28x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mzn.to/3RsLW3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amzn.to/3R9Wse2" TargetMode="External"/><Relationship Id="rId4" Type="http://schemas.openxmlformats.org/officeDocument/2006/relationships/webSettings" Target="webSettings.xml"/><Relationship Id="rId9" Type="http://schemas.openxmlformats.org/officeDocument/2006/relationships/hyperlink" Target="https://amzn.to/3TaHWFM" TargetMode="External"/><Relationship Id="rId14" Type="http://schemas.openxmlformats.org/officeDocument/2006/relationships/hyperlink" Target="https://www.prayerspacesinschools.com/top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Savage</dc:creator>
  <cp:keywords/>
  <dc:description/>
  <cp:lastModifiedBy>Amy Claridge</cp:lastModifiedBy>
  <cp:revision>6</cp:revision>
  <cp:lastPrinted>2018-09-04T14:52:00Z</cp:lastPrinted>
  <dcterms:created xsi:type="dcterms:W3CDTF">2024-12-12T09:50:00Z</dcterms:created>
  <dcterms:modified xsi:type="dcterms:W3CDTF">2024-12-12T09:59:00Z</dcterms:modified>
</cp:coreProperties>
</file>